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4AC5" w14:textId="6405AD3D" w:rsidR="00F25A6A" w:rsidRDefault="00F25A6A" w:rsidP="007A6E31">
      <w:pPr>
        <w:pStyle w:val="paragraph"/>
        <w:shd w:val="clear" w:color="auto" w:fill="FFFFFF"/>
        <w:spacing w:before="0" w:beforeAutospacing="0" w:after="0" w:afterAutospacing="0"/>
        <w:textAlignment w:val="baseline"/>
        <w:rPr>
          <w:rStyle w:val="eop"/>
          <w:rFonts w:ascii="Arial" w:hAnsi="Arial" w:cs="Arial"/>
          <w:color w:val="212529"/>
          <w:sz w:val="18"/>
          <w:szCs w:val="18"/>
        </w:rPr>
      </w:pPr>
      <w:r w:rsidRPr="1936780B">
        <w:rPr>
          <w:rStyle w:val="normaltextrun"/>
          <w:rFonts w:ascii="Arial" w:hAnsi="Arial" w:cs="Arial"/>
          <w:b/>
          <w:bCs/>
          <w:color w:val="212529"/>
          <w:sz w:val="18"/>
          <w:szCs w:val="18"/>
        </w:rPr>
        <w:t>1.</w:t>
      </w:r>
      <w:r w:rsidRPr="1936780B">
        <w:rPr>
          <w:rStyle w:val="normaltextrun"/>
          <w:b/>
          <w:bCs/>
          <w:color w:val="212529"/>
          <w:sz w:val="14"/>
          <w:szCs w:val="14"/>
        </w:rPr>
        <w:t>     </w:t>
      </w:r>
      <w:r w:rsidRPr="1936780B">
        <w:rPr>
          <w:rStyle w:val="normaltextrun"/>
          <w:rFonts w:ascii="Arial" w:hAnsi="Arial" w:cs="Arial"/>
          <w:b/>
          <w:bCs/>
          <w:color w:val="212529"/>
          <w:sz w:val="18"/>
          <w:szCs w:val="18"/>
        </w:rPr>
        <w:t>DEFINITIONS</w:t>
      </w:r>
      <w:r w:rsidRPr="1936780B">
        <w:rPr>
          <w:rStyle w:val="eop"/>
          <w:rFonts w:ascii="Arial" w:hAnsi="Arial" w:cs="Arial"/>
          <w:color w:val="212529"/>
          <w:sz w:val="18"/>
          <w:szCs w:val="18"/>
        </w:rPr>
        <w:t> </w:t>
      </w:r>
    </w:p>
    <w:p w14:paraId="48D3E888" w14:textId="77777777" w:rsidR="0043473C" w:rsidRDefault="0043473C" w:rsidP="007A6E31">
      <w:pPr>
        <w:pStyle w:val="paragraph"/>
        <w:shd w:val="clear" w:color="auto" w:fill="FFFFFF"/>
        <w:spacing w:before="0" w:beforeAutospacing="0" w:after="0" w:afterAutospacing="0"/>
        <w:textAlignment w:val="baseline"/>
        <w:rPr>
          <w:rFonts w:ascii="Segoe UI" w:hAnsi="Segoe UI" w:cs="Segoe UI"/>
          <w:sz w:val="18"/>
          <w:szCs w:val="18"/>
        </w:rPr>
      </w:pPr>
    </w:p>
    <w:p w14:paraId="1976702B" w14:textId="361BE97B" w:rsidR="00F25A6A" w:rsidRDefault="00F25A6A" w:rsidP="005E1E71">
      <w:pPr>
        <w:spacing w:after="120"/>
        <w:rPr>
          <w:rFonts w:ascii="Segoe UI" w:hAnsi="Segoe UI" w:cs="Segoe UI"/>
        </w:rPr>
      </w:pPr>
      <w:r>
        <w:rPr>
          <w:rStyle w:val="normaltextrun"/>
          <w:rFonts w:ascii="Arial" w:hAnsi="Arial" w:cs="Arial"/>
          <w:b/>
          <w:bCs/>
          <w:color w:val="212529"/>
          <w:sz w:val="18"/>
          <w:szCs w:val="18"/>
        </w:rPr>
        <w:t>Agreement</w:t>
      </w:r>
      <w:r>
        <w:rPr>
          <w:rStyle w:val="normaltextrun"/>
          <w:rFonts w:ascii="Calibri" w:hAnsi="Calibri" w:cs="Calibri"/>
          <w:b/>
          <w:bCs/>
          <w:color w:val="212529"/>
        </w:rPr>
        <w:t> </w:t>
      </w:r>
      <w:r>
        <w:rPr>
          <w:rStyle w:val="normaltextrun"/>
          <w:rFonts w:ascii="Arial" w:hAnsi="Arial" w:cs="Arial"/>
          <w:color w:val="212529"/>
          <w:sz w:val="18"/>
          <w:szCs w:val="18"/>
        </w:rPr>
        <w:t xml:space="preserve">means the agreement between the SATC and </w:t>
      </w:r>
      <w:r w:rsidR="00643606">
        <w:rPr>
          <w:rStyle w:val="normaltextrun"/>
          <w:rFonts w:ascii="Arial" w:hAnsi="Arial" w:cs="Arial"/>
          <w:color w:val="212529"/>
          <w:sz w:val="18"/>
          <w:szCs w:val="18"/>
        </w:rPr>
        <w:t>a Provider</w:t>
      </w:r>
      <w:r w:rsidR="00420E5B">
        <w:rPr>
          <w:rStyle w:val="normaltextrun"/>
          <w:rFonts w:ascii="Arial" w:hAnsi="Arial" w:cs="Arial"/>
          <w:color w:val="212529"/>
          <w:sz w:val="18"/>
          <w:szCs w:val="18"/>
        </w:rPr>
        <w:t xml:space="preserve"> d</w:t>
      </w:r>
      <w:r>
        <w:rPr>
          <w:rStyle w:val="normaltextrun"/>
          <w:rFonts w:ascii="Arial" w:hAnsi="Arial" w:cs="Arial"/>
          <w:color w:val="212529"/>
          <w:sz w:val="18"/>
          <w:szCs w:val="18"/>
        </w:rPr>
        <w:t>escribed in clause 2.</w:t>
      </w:r>
      <w:r>
        <w:rPr>
          <w:rStyle w:val="eop"/>
          <w:rFonts w:ascii="Arial" w:hAnsi="Arial" w:cs="Arial"/>
          <w:color w:val="212529"/>
          <w:sz w:val="18"/>
          <w:szCs w:val="18"/>
        </w:rPr>
        <w:t> </w:t>
      </w:r>
    </w:p>
    <w:p w14:paraId="6FB9E07C" w14:textId="6A9828C0"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Application</w:t>
      </w:r>
      <w:r>
        <w:rPr>
          <w:rStyle w:val="normaltextrun"/>
          <w:rFonts w:ascii="Calibri" w:hAnsi="Calibri" w:cs="Calibri"/>
          <w:b/>
          <w:bCs/>
          <w:color w:val="212529"/>
          <w:sz w:val="22"/>
          <w:szCs w:val="22"/>
        </w:rPr>
        <w:t> </w:t>
      </w:r>
      <w:r>
        <w:rPr>
          <w:rStyle w:val="normaltextrun"/>
          <w:rFonts w:ascii="Arial" w:hAnsi="Arial" w:cs="Arial"/>
          <w:color w:val="212529"/>
          <w:sz w:val="18"/>
          <w:szCs w:val="18"/>
        </w:rPr>
        <w:t xml:space="preserve">means the application </w:t>
      </w:r>
      <w:r w:rsidR="00634326">
        <w:rPr>
          <w:rStyle w:val="normaltextrun"/>
          <w:rFonts w:ascii="Arial" w:hAnsi="Arial" w:cs="Arial"/>
          <w:color w:val="212529"/>
          <w:sz w:val="18"/>
          <w:szCs w:val="18"/>
        </w:rPr>
        <w:t xml:space="preserve">made </w:t>
      </w:r>
      <w:r>
        <w:rPr>
          <w:rStyle w:val="normaltextrun"/>
          <w:rFonts w:ascii="Arial" w:hAnsi="Arial" w:cs="Arial"/>
          <w:color w:val="212529"/>
          <w:sz w:val="18"/>
          <w:szCs w:val="18"/>
        </w:rPr>
        <w:t xml:space="preserve">by </w:t>
      </w:r>
      <w:r w:rsidR="00110340">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w:t>
      </w:r>
      <w:r w:rsidR="00634326">
        <w:rPr>
          <w:rStyle w:val="normaltextrun"/>
          <w:rFonts w:ascii="Arial" w:hAnsi="Arial" w:cs="Arial"/>
          <w:color w:val="212529"/>
          <w:sz w:val="18"/>
          <w:szCs w:val="18"/>
        </w:rPr>
        <w:t xml:space="preserve">on the Application Portal </w:t>
      </w:r>
      <w:r>
        <w:rPr>
          <w:rStyle w:val="normaltextrun"/>
          <w:rFonts w:ascii="Arial" w:hAnsi="Arial" w:cs="Arial"/>
          <w:color w:val="212529"/>
          <w:sz w:val="18"/>
          <w:szCs w:val="18"/>
        </w:rPr>
        <w:t xml:space="preserve">to participate in the Campaign and includes the </w:t>
      </w:r>
      <w:r w:rsidR="00654BA6">
        <w:rPr>
          <w:rStyle w:val="normaltextrun"/>
          <w:rFonts w:ascii="Arial" w:hAnsi="Arial" w:cs="Arial"/>
          <w:color w:val="212529"/>
          <w:sz w:val="18"/>
          <w:szCs w:val="18"/>
        </w:rPr>
        <w:t>R</w:t>
      </w:r>
      <w:r>
        <w:rPr>
          <w:rStyle w:val="normaltextrun"/>
          <w:rFonts w:ascii="Arial" w:hAnsi="Arial" w:cs="Arial"/>
          <w:color w:val="212529"/>
          <w:sz w:val="18"/>
          <w:szCs w:val="18"/>
        </w:rPr>
        <w:t xml:space="preserve">ules for </w:t>
      </w:r>
      <w:r w:rsidR="00654BA6">
        <w:rPr>
          <w:rStyle w:val="normaltextrun"/>
          <w:rFonts w:ascii="Arial" w:hAnsi="Arial" w:cs="Arial"/>
          <w:color w:val="212529"/>
          <w:sz w:val="18"/>
          <w:szCs w:val="18"/>
        </w:rPr>
        <w:t>E</w:t>
      </w:r>
      <w:r>
        <w:rPr>
          <w:rStyle w:val="normaltextrun"/>
          <w:rFonts w:ascii="Arial" w:hAnsi="Arial" w:cs="Arial"/>
          <w:color w:val="212529"/>
          <w:sz w:val="18"/>
          <w:szCs w:val="18"/>
        </w:rPr>
        <w:t xml:space="preserve">ligibility as set out on the Application Portal and the </w:t>
      </w:r>
      <w:r w:rsidR="00110340">
        <w:rPr>
          <w:rStyle w:val="normaltextrun"/>
          <w:rFonts w:ascii="Arial" w:hAnsi="Arial" w:cs="Arial"/>
          <w:color w:val="212529"/>
          <w:sz w:val="18"/>
          <w:szCs w:val="18"/>
        </w:rPr>
        <w:t>P</w:t>
      </w:r>
      <w:r>
        <w:rPr>
          <w:rStyle w:val="normaltextrun"/>
          <w:rFonts w:ascii="Arial" w:hAnsi="Arial" w:cs="Arial"/>
          <w:color w:val="212529"/>
          <w:sz w:val="18"/>
          <w:szCs w:val="18"/>
        </w:rPr>
        <w:t>rovider</w:t>
      </w:r>
      <w:r w:rsidR="00B64DEB">
        <w:rPr>
          <w:rStyle w:val="normaltextrun"/>
          <w:rFonts w:ascii="Arial" w:hAnsi="Arial" w:cs="Arial"/>
          <w:color w:val="212529"/>
          <w:sz w:val="18"/>
          <w:szCs w:val="18"/>
        </w:rPr>
        <w:t>’</w:t>
      </w:r>
      <w:r>
        <w:rPr>
          <w:rStyle w:val="normaltextrun"/>
          <w:rFonts w:ascii="Arial" w:hAnsi="Arial" w:cs="Arial"/>
          <w:color w:val="212529"/>
          <w:sz w:val="18"/>
          <w:szCs w:val="18"/>
        </w:rPr>
        <w:t>s Campaign Offers.</w:t>
      </w:r>
      <w:r>
        <w:rPr>
          <w:rStyle w:val="eop"/>
          <w:rFonts w:ascii="Arial" w:hAnsi="Arial" w:cs="Arial"/>
          <w:color w:val="212529"/>
          <w:sz w:val="18"/>
          <w:szCs w:val="18"/>
        </w:rPr>
        <w:t> </w:t>
      </w:r>
    </w:p>
    <w:p w14:paraId="48E5DE19" w14:textId="7D07A270"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Application Portal </w:t>
      </w:r>
      <w:r>
        <w:rPr>
          <w:rStyle w:val="normaltextrun"/>
          <w:rFonts w:ascii="Arial" w:hAnsi="Arial" w:cs="Arial"/>
          <w:color w:val="212529"/>
          <w:sz w:val="18"/>
          <w:szCs w:val="18"/>
        </w:rPr>
        <w:t>means the portal on which all</w:t>
      </w:r>
      <w:r w:rsidR="006D5771">
        <w:rPr>
          <w:rStyle w:val="normaltextrun"/>
          <w:rFonts w:ascii="Arial" w:hAnsi="Arial" w:cs="Arial"/>
          <w:color w:val="212529"/>
          <w:sz w:val="18"/>
          <w:szCs w:val="18"/>
        </w:rPr>
        <w:t xml:space="preserve"> </w:t>
      </w:r>
      <w:r w:rsidR="00036E1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036E1A">
        <w:rPr>
          <w:rStyle w:val="normaltextrun"/>
          <w:rFonts w:ascii="Arial" w:hAnsi="Arial" w:cs="Arial"/>
          <w:color w:val="212529"/>
          <w:sz w:val="18"/>
          <w:szCs w:val="18"/>
        </w:rPr>
        <w:t xml:space="preserve">s </w:t>
      </w:r>
      <w:r>
        <w:rPr>
          <w:rStyle w:val="normaltextrun"/>
          <w:rFonts w:ascii="Arial" w:hAnsi="Arial" w:cs="Arial"/>
          <w:color w:val="212529"/>
          <w:sz w:val="18"/>
          <w:szCs w:val="18"/>
        </w:rPr>
        <w:t>make an expression of interest to be included in the Campaign.</w:t>
      </w:r>
      <w:r>
        <w:rPr>
          <w:rStyle w:val="eop"/>
          <w:rFonts w:ascii="Arial" w:hAnsi="Arial" w:cs="Arial"/>
          <w:color w:val="212529"/>
          <w:sz w:val="18"/>
          <w:szCs w:val="18"/>
        </w:rPr>
        <w:t> </w:t>
      </w:r>
    </w:p>
    <w:p w14:paraId="35863209" w14:textId="0CAA922E" w:rsidR="00F25A6A" w:rsidRPr="005C4655" w:rsidRDefault="00F25A6A" w:rsidP="73AC1B12">
      <w:pPr>
        <w:pStyle w:val="paragraph"/>
        <w:shd w:val="clear" w:color="auto" w:fill="FFFFFF" w:themeFill="background1"/>
        <w:spacing w:before="0" w:beforeAutospacing="0" w:after="120" w:afterAutospacing="0"/>
        <w:textAlignment w:val="baseline"/>
        <w:rPr>
          <w:rStyle w:val="eop"/>
          <w:rFonts w:ascii="Arial" w:hAnsi="Arial" w:cs="Arial"/>
          <w:color w:val="212529"/>
          <w:sz w:val="18"/>
          <w:szCs w:val="18"/>
        </w:rPr>
      </w:pPr>
      <w:r w:rsidRPr="73AC1B12">
        <w:rPr>
          <w:rStyle w:val="normaltextrun"/>
          <w:rFonts w:ascii="Arial" w:hAnsi="Arial" w:cs="Arial"/>
          <w:b/>
          <w:bCs/>
          <w:color w:val="212529"/>
          <w:sz w:val="18"/>
          <w:szCs w:val="18"/>
        </w:rPr>
        <w:t>ATDW </w:t>
      </w:r>
      <w:r w:rsidRPr="73AC1B12">
        <w:rPr>
          <w:rStyle w:val="normaltextrun"/>
          <w:rFonts w:ascii="Arial" w:hAnsi="Arial" w:cs="Arial"/>
          <w:color w:val="212529"/>
          <w:sz w:val="18"/>
          <w:szCs w:val="18"/>
        </w:rPr>
        <w:t xml:space="preserve">means the Australian Tourism Data Warehouse on which the </w:t>
      </w:r>
      <w:r w:rsidR="006D5771">
        <w:rPr>
          <w:rStyle w:val="normaltextrun"/>
          <w:rFonts w:ascii="Arial" w:hAnsi="Arial" w:cs="Arial"/>
          <w:color w:val="212529"/>
          <w:sz w:val="18"/>
          <w:szCs w:val="18"/>
        </w:rPr>
        <w:t>Experience</w:t>
      </w:r>
      <w:r w:rsidR="00BF76A1">
        <w:rPr>
          <w:rStyle w:val="normaltextrun"/>
          <w:rFonts w:ascii="Arial" w:hAnsi="Arial" w:cs="Arial"/>
          <w:color w:val="212529"/>
          <w:sz w:val="18"/>
          <w:szCs w:val="18"/>
        </w:rPr>
        <w:t xml:space="preserve"> Provider</w:t>
      </w:r>
      <w:r w:rsidR="00D2380A">
        <w:rPr>
          <w:rStyle w:val="normaltextrun"/>
          <w:rFonts w:ascii="Arial" w:hAnsi="Arial" w:cs="Arial"/>
          <w:color w:val="212529"/>
          <w:sz w:val="18"/>
          <w:szCs w:val="18"/>
        </w:rPr>
        <w:t>/</w:t>
      </w:r>
      <w:r w:rsidR="00064487" w:rsidRPr="73AC1B12">
        <w:rPr>
          <w:rStyle w:val="normaltextrun"/>
          <w:rFonts w:ascii="Arial" w:hAnsi="Arial" w:cs="Arial"/>
          <w:color w:val="212529"/>
          <w:sz w:val="18"/>
          <w:szCs w:val="18"/>
        </w:rPr>
        <w:t xml:space="preserve">Accommodation </w:t>
      </w:r>
      <w:r w:rsidR="00036E1A" w:rsidRPr="73AC1B12">
        <w:rPr>
          <w:rStyle w:val="normaltextrun"/>
          <w:rFonts w:ascii="Arial" w:hAnsi="Arial" w:cs="Arial"/>
          <w:color w:val="212529"/>
          <w:sz w:val="18"/>
          <w:szCs w:val="18"/>
        </w:rPr>
        <w:t>P</w:t>
      </w:r>
      <w:r w:rsidR="00064487" w:rsidRPr="73AC1B12">
        <w:rPr>
          <w:rStyle w:val="normaltextrun"/>
          <w:rFonts w:ascii="Arial" w:hAnsi="Arial" w:cs="Arial"/>
          <w:color w:val="212529"/>
          <w:sz w:val="18"/>
          <w:szCs w:val="18"/>
        </w:rPr>
        <w:t>rovider</w:t>
      </w:r>
      <w:r w:rsidR="00036E1A" w:rsidRPr="73AC1B12">
        <w:rPr>
          <w:rStyle w:val="normaltextrun"/>
          <w:rFonts w:ascii="Arial" w:hAnsi="Arial" w:cs="Arial"/>
          <w:color w:val="212529"/>
          <w:sz w:val="18"/>
          <w:szCs w:val="18"/>
        </w:rPr>
        <w:t xml:space="preserve"> </w:t>
      </w:r>
      <w:r w:rsidRPr="73AC1B12">
        <w:rPr>
          <w:rStyle w:val="normaltextrun"/>
          <w:rFonts w:ascii="Arial" w:hAnsi="Arial" w:cs="Arial"/>
          <w:color w:val="212529"/>
          <w:sz w:val="18"/>
          <w:szCs w:val="18"/>
        </w:rPr>
        <w:t xml:space="preserve">is required to be registered prior </w:t>
      </w:r>
      <w:r w:rsidRPr="005C4655">
        <w:rPr>
          <w:rStyle w:val="normaltextrun"/>
          <w:rFonts w:ascii="Arial" w:hAnsi="Arial" w:cs="Arial"/>
          <w:color w:val="212529"/>
          <w:sz w:val="18"/>
          <w:szCs w:val="18"/>
        </w:rPr>
        <w:t>to</w:t>
      </w:r>
      <w:r w:rsidR="00FC328A" w:rsidRPr="005C4655">
        <w:rPr>
          <w:rStyle w:val="normaltextrun"/>
          <w:rFonts w:ascii="Arial" w:hAnsi="Arial" w:cs="Arial"/>
          <w:color w:val="212529"/>
          <w:sz w:val="18"/>
          <w:szCs w:val="18"/>
        </w:rPr>
        <w:t xml:space="preserve"> </w:t>
      </w:r>
      <w:r w:rsidR="000019E3">
        <w:rPr>
          <w:rStyle w:val="normaltextrun"/>
          <w:rFonts w:ascii="Arial" w:hAnsi="Arial" w:cs="Arial"/>
          <w:color w:val="212529"/>
          <w:sz w:val="18"/>
          <w:szCs w:val="18"/>
        </w:rPr>
        <w:t>24 March 2023</w:t>
      </w:r>
    </w:p>
    <w:p w14:paraId="783A4BA6" w14:textId="79DDA630" w:rsidR="00F25A6A" w:rsidRDefault="41294AC3" w:rsidP="1501D1B3">
      <w:pPr>
        <w:pStyle w:val="paragraph"/>
        <w:shd w:val="clear" w:color="auto" w:fill="FFFFFF" w:themeFill="background1"/>
        <w:spacing w:before="0" w:beforeAutospacing="0" w:after="120" w:afterAutospacing="0"/>
        <w:textAlignment w:val="baseline"/>
        <w:rPr>
          <w:rFonts w:ascii="Segoe UI" w:hAnsi="Segoe UI" w:cs="Segoe UI"/>
          <w:sz w:val="18"/>
          <w:szCs w:val="18"/>
        </w:rPr>
      </w:pPr>
      <w:r w:rsidRPr="005C4655">
        <w:rPr>
          <w:rStyle w:val="normaltextrun"/>
          <w:rFonts w:ascii="Arial" w:hAnsi="Arial" w:cs="Arial"/>
          <w:b/>
          <w:bCs/>
          <w:color w:val="212529"/>
          <w:sz w:val="18"/>
          <w:szCs w:val="18"/>
        </w:rPr>
        <w:t>Booking Period</w:t>
      </w:r>
      <w:r w:rsidRPr="005C4655">
        <w:rPr>
          <w:rStyle w:val="normaltextrun"/>
          <w:rFonts w:ascii="Calibri" w:hAnsi="Calibri" w:cs="Calibri"/>
          <w:b/>
          <w:bCs/>
          <w:color w:val="212529"/>
          <w:sz w:val="22"/>
          <w:szCs w:val="22"/>
        </w:rPr>
        <w:t> </w:t>
      </w:r>
      <w:r w:rsidRPr="005C4655">
        <w:rPr>
          <w:rStyle w:val="normaltextrun"/>
          <w:rFonts w:ascii="Arial" w:hAnsi="Arial" w:cs="Arial"/>
          <w:color w:val="212529"/>
          <w:sz w:val="18"/>
          <w:szCs w:val="18"/>
        </w:rPr>
        <w:t xml:space="preserve">means the period between </w:t>
      </w:r>
      <w:r w:rsidR="00DD29F8" w:rsidRPr="00DD29F8">
        <w:rPr>
          <w:rStyle w:val="normaltextrun"/>
          <w:rFonts w:ascii="Arial" w:hAnsi="Arial" w:cs="Arial"/>
          <w:color w:val="212529"/>
          <w:sz w:val="18"/>
          <w:szCs w:val="18"/>
        </w:rPr>
        <w:t>Thursday</w:t>
      </w:r>
      <w:r w:rsidR="00B84FAD">
        <w:rPr>
          <w:rStyle w:val="normaltextrun"/>
          <w:rFonts w:ascii="Arial" w:hAnsi="Arial" w:cs="Arial"/>
          <w:color w:val="212529"/>
          <w:sz w:val="18"/>
          <w:szCs w:val="18"/>
        </w:rPr>
        <w:t>,</w:t>
      </w:r>
      <w:r w:rsidR="00DD29F8" w:rsidRPr="00DD29F8">
        <w:rPr>
          <w:rStyle w:val="normaltextrun"/>
          <w:rFonts w:ascii="Arial" w:hAnsi="Arial" w:cs="Arial"/>
          <w:color w:val="212529"/>
          <w:sz w:val="18"/>
          <w:szCs w:val="18"/>
        </w:rPr>
        <w:t xml:space="preserve"> March 30</w:t>
      </w:r>
      <w:r w:rsidR="006D0283">
        <w:rPr>
          <w:rStyle w:val="normaltextrun"/>
          <w:rFonts w:ascii="Arial" w:hAnsi="Arial" w:cs="Arial"/>
          <w:color w:val="212529"/>
          <w:sz w:val="18"/>
          <w:szCs w:val="18"/>
        </w:rPr>
        <w:t xml:space="preserve"> 2023</w:t>
      </w:r>
      <w:r w:rsidR="00DD29F8" w:rsidRPr="00DD29F8">
        <w:rPr>
          <w:rStyle w:val="normaltextrun"/>
          <w:rFonts w:ascii="Arial" w:hAnsi="Arial" w:cs="Arial"/>
          <w:color w:val="212529"/>
          <w:sz w:val="18"/>
          <w:szCs w:val="18"/>
        </w:rPr>
        <w:t xml:space="preserve"> – Friday</w:t>
      </w:r>
      <w:r w:rsidR="00B84FAD">
        <w:rPr>
          <w:rStyle w:val="normaltextrun"/>
          <w:rFonts w:ascii="Arial" w:hAnsi="Arial" w:cs="Arial"/>
          <w:color w:val="212529"/>
          <w:sz w:val="18"/>
          <w:szCs w:val="18"/>
        </w:rPr>
        <w:t>,</w:t>
      </w:r>
      <w:r w:rsidR="00DD29F8" w:rsidRPr="00DD29F8">
        <w:rPr>
          <w:rStyle w:val="normaltextrun"/>
          <w:rFonts w:ascii="Arial" w:hAnsi="Arial" w:cs="Arial"/>
          <w:color w:val="212529"/>
          <w:sz w:val="18"/>
          <w:szCs w:val="18"/>
        </w:rPr>
        <w:t xml:space="preserve"> April 28</w:t>
      </w:r>
      <w:r w:rsidR="006D0283">
        <w:rPr>
          <w:rStyle w:val="normaltextrun"/>
          <w:rFonts w:ascii="Arial" w:hAnsi="Arial" w:cs="Arial"/>
          <w:color w:val="212529"/>
          <w:sz w:val="18"/>
          <w:szCs w:val="18"/>
        </w:rPr>
        <w:t xml:space="preserve"> 2023</w:t>
      </w:r>
      <w:r w:rsidR="00DD29F8" w:rsidRPr="00DD29F8" w:rsidDel="00DD29F8">
        <w:rPr>
          <w:rStyle w:val="normaltextrun"/>
          <w:rFonts w:ascii="Arial" w:hAnsi="Arial" w:cs="Arial"/>
          <w:color w:val="212529"/>
          <w:sz w:val="18"/>
          <w:szCs w:val="18"/>
        </w:rPr>
        <w:t xml:space="preserve"> </w:t>
      </w:r>
      <w:r w:rsidRPr="005C4655">
        <w:rPr>
          <w:rStyle w:val="normaltextrun"/>
          <w:rFonts w:ascii="Arial" w:hAnsi="Arial" w:cs="Arial"/>
          <w:color w:val="212529"/>
          <w:sz w:val="18"/>
          <w:szCs w:val="18"/>
        </w:rPr>
        <w:t>(inclusive), o</w:t>
      </w:r>
      <w:r w:rsidRPr="73AC1B12">
        <w:rPr>
          <w:rStyle w:val="normaltextrun"/>
          <w:rFonts w:ascii="Arial" w:hAnsi="Arial" w:cs="Arial"/>
          <w:color w:val="212529"/>
          <w:sz w:val="18"/>
          <w:szCs w:val="18"/>
        </w:rPr>
        <w:t>r as otherwise determined by the SATC.</w:t>
      </w:r>
      <w:r w:rsidRPr="73AC1B12">
        <w:rPr>
          <w:rStyle w:val="eop"/>
          <w:rFonts w:ascii="Arial" w:hAnsi="Arial" w:cs="Arial"/>
          <w:color w:val="212529"/>
          <w:sz w:val="18"/>
          <w:szCs w:val="18"/>
        </w:rPr>
        <w:t> </w:t>
      </w:r>
    </w:p>
    <w:p w14:paraId="6F750AF9" w14:textId="06B6B60C"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Campaign</w:t>
      </w:r>
      <w:r>
        <w:rPr>
          <w:rStyle w:val="normaltextrun"/>
          <w:rFonts w:ascii="Calibri" w:hAnsi="Calibri" w:cs="Calibri"/>
          <w:b/>
          <w:bCs/>
          <w:color w:val="212529"/>
          <w:sz w:val="22"/>
          <w:szCs w:val="22"/>
        </w:rPr>
        <w:t> </w:t>
      </w:r>
      <w:r>
        <w:rPr>
          <w:rStyle w:val="normaltextrun"/>
          <w:rFonts w:ascii="Arial" w:hAnsi="Arial" w:cs="Arial"/>
          <w:color w:val="212529"/>
          <w:sz w:val="18"/>
          <w:szCs w:val="18"/>
        </w:rPr>
        <w:t xml:space="preserve">means the campaign developed by the SATC to support the South Australian tourism industry by offering the Rebate and encouraging consumers to undertake travel within </w:t>
      </w:r>
      <w:r w:rsidR="003E722A">
        <w:rPr>
          <w:rStyle w:val="normaltextrun"/>
          <w:rFonts w:ascii="Arial" w:hAnsi="Arial" w:cs="Arial"/>
          <w:color w:val="212529"/>
          <w:sz w:val="18"/>
          <w:szCs w:val="18"/>
        </w:rPr>
        <w:t xml:space="preserve">flood affected </w:t>
      </w:r>
      <w:r w:rsidR="00A27F8B">
        <w:rPr>
          <w:rStyle w:val="normaltextrun"/>
          <w:rFonts w:ascii="Arial" w:hAnsi="Arial" w:cs="Arial"/>
          <w:color w:val="212529"/>
          <w:sz w:val="18"/>
          <w:szCs w:val="18"/>
        </w:rPr>
        <w:t>Riverland and Murray River Lakes &amp; Coorong regions</w:t>
      </w:r>
      <w:r w:rsidR="00BF76A1">
        <w:rPr>
          <w:rStyle w:val="normaltextrun"/>
          <w:rFonts w:ascii="Arial" w:hAnsi="Arial" w:cs="Arial"/>
          <w:color w:val="212529"/>
          <w:sz w:val="18"/>
          <w:szCs w:val="18"/>
        </w:rPr>
        <w:t xml:space="preserve"> in South Australia</w:t>
      </w:r>
      <w:r w:rsidR="00A27F8B">
        <w:rPr>
          <w:rStyle w:val="normaltextrun"/>
          <w:rFonts w:ascii="Arial" w:hAnsi="Arial" w:cs="Arial"/>
          <w:color w:val="212529"/>
          <w:sz w:val="18"/>
          <w:szCs w:val="18"/>
        </w:rPr>
        <w:t>.</w:t>
      </w:r>
      <w:r>
        <w:rPr>
          <w:rStyle w:val="eop"/>
          <w:rFonts w:ascii="Arial" w:hAnsi="Arial" w:cs="Arial"/>
          <w:color w:val="212529"/>
          <w:sz w:val="18"/>
          <w:szCs w:val="18"/>
        </w:rPr>
        <w:t> </w:t>
      </w:r>
    </w:p>
    <w:p w14:paraId="7832F368" w14:textId="502EB019"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Campaign IP </w:t>
      </w:r>
      <w:r>
        <w:rPr>
          <w:rStyle w:val="normaltextrun"/>
          <w:rFonts w:ascii="Arial" w:hAnsi="Arial" w:cs="Arial"/>
          <w:color w:val="212529"/>
          <w:sz w:val="18"/>
          <w:szCs w:val="18"/>
        </w:rPr>
        <w:t xml:space="preserve">means such Intellectual Property Rights, designations, slogans, logos or trademarks used by the SATC which the SATC has notified the </w:t>
      </w:r>
      <w:r w:rsidR="004B3B40">
        <w:rPr>
          <w:rStyle w:val="normaltextrun"/>
          <w:rFonts w:ascii="Arial" w:hAnsi="Arial" w:cs="Arial"/>
          <w:color w:val="212529"/>
          <w:sz w:val="18"/>
          <w:szCs w:val="18"/>
        </w:rPr>
        <w:t>Providers</w:t>
      </w:r>
      <w:r>
        <w:rPr>
          <w:rStyle w:val="normaltextrun"/>
          <w:rFonts w:ascii="Arial" w:hAnsi="Arial" w:cs="Arial"/>
          <w:color w:val="212529"/>
          <w:sz w:val="18"/>
          <w:szCs w:val="18"/>
        </w:rPr>
        <w:t xml:space="preserve"> </w:t>
      </w:r>
      <w:r w:rsidR="00190653">
        <w:rPr>
          <w:rStyle w:val="normaltextrun"/>
          <w:rFonts w:ascii="Arial" w:hAnsi="Arial" w:cs="Arial"/>
          <w:color w:val="212529"/>
          <w:sz w:val="18"/>
          <w:szCs w:val="18"/>
        </w:rPr>
        <w:t xml:space="preserve">are </w:t>
      </w:r>
      <w:r>
        <w:rPr>
          <w:rStyle w:val="normaltextrun"/>
          <w:rFonts w:ascii="Arial" w:hAnsi="Arial" w:cs="Arial"/>
          <w:color w:val="212529"/>
          <w:sz w:val="18"/>
          <w:szCs w:val="18"/>
        </w:rPr>
        <w:t xml:space="preserve">approved for </w:t>
      </w:r>
      <w:r w:rsidR="003E722A">
        <w:rPr>
          <w:rStyle w:val="normaltextrun"/>
          <w:rFonts w:ascii="Arial" w:hAnsi="Arial" w:cs="Arial"/>
          <w:color w:val="212529"/>
          <w:sz w:val="18"/>
          <w:szCs w:val="18"/>
        </w:rPr>
        <w:t xml:space="preserve">their </w:t>
      </w:r>
      <w:r>
        <w:rPr>
          <w:rStyle w:val="normaltextrun"/>
          <w:rFonts w:ascii="Arial" w:hAnsi="Arial" w:cs="Arial"/>
          <w:color w:val="212529"/>
          <w:sz w:val="18"/>
          <w:szCs w:val="18"/>
        </w:rPr>
        <w:t>use from time to time and for the purpose of the Campaign.</w:t>
      </w:r>
      <w:r>
        <w:rPr>
          <w:rStyle w:val="eop"/>
          <w:rFonts w:ascii="Arial" w:hAnsi="Arial" w:cs="Arial"/>
          <w:color w:val="212529"/>
          <w:sz w:val="18"/>
          <w:szCs w:val="18"/>
        </w:rPr>
        <w:t> </w:t>
      </w:r>
    </w:p>
    <w:p w14:paraId="55B0CDD9" w14:textId="653EC790"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Campaign Offer(s)</w:t>
      </w:r>
      <w:r>
        <w:rPr>
          <w:rStyle w:val="normaltextrun"/>
          <w:rFonts w:ascii="Calibri" w:hAnsi="Calibri" w:cs="Calibri"/>
          <w:b/>
          <w:bCs/>
          <w:color w:val="212529"/>
          <w:sz w:val="22"/>
          <w:szCs w:val="22"/>
        </w:rPr>
        <w:t> </w:t>
      </w:r>
      <w:r>
        <w:rPr>
          <w:rStyle w:val="normaltextrun"/>
          <w:rFonts w:ascii="Arial" w:hAnsi="Arial" w:cs="Arial"/>
          <w:color w:val="212529"/>
          <w:sz w:val="18"/>
          <w:szCs w:val="18"/>
        </w:rPr>
        <w:t xml:space="preserve">means the offers to be made available to the consumer upon presentation of a </w:t>
      </w:r>
      <w:r w:rsidR="00A2024C">
        <w:rPr>
          <w:rStyle w:val="normaltextrun"/>
          <w:rFonts w:ascii="Arial" w:hAnsi="Arial" w:cs="Arial"/>
          <w:color w:val="212529"/>
          <w:sz w:val="18"/>
          <w:szCs w:val="18"/>
        </w:rPr>
        <w:t>River Revival</w:t>
      </w:r>
      <w:r>
        <w:rPr>
          <w:rStyle w:val="normaltextrun"/>
          <w:rFonts w:ascii="Arial" w:hAnsi="Arial" w:cs="Arial"/>
          <w:color w:val="212529"/>
          <w:sz w:val="18"/>
          <w:szCs w:val="18"/>
        </w:rPr>
        <w:t xml:space="preserve"> Voucher during the Booking Period and including the value of the Rebate available to the</w:t>
      </w:r>
      <w:r w:rsidR="009D3626">
        <w:rPr>
          <w:rStyle w:val="normaltextrun"/>
          <w:rFonts w:ascii="Arial" w:hAnsi="Arial" w:cs="Arial"/>
          <w:color w:val="212529"/>
          <w:sz w:val="18"/>
          <w:szCs w:val="18"/>
        </w:rPr>
        <w:t xml:space="preserve"> </w:t>
      </w:r>
      <w:r w:rsidR="005C1368">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ensuring that: </w:t>
      </w:r>
      <w:r>
        <w:rPr>
          <w:rStyle w:val="eop"/>
          <w:rFonts w:ascii="Arial" w:hAnsi="Arial" w:cs="Arial"/>
          <w:color w:val="212529"/>
          <w:sz w:val="18"/>
          <w:szCs w:val="18"/>
        </w:rPr>
        <w:t> </w:t>
      </w:r>
    </w:p>
    <w:p w14:paraId="794F6CB0" w14:textId="347AC54A" w:rsidR="00F25A6A" w:rsidRPr="005E1E71" w:rsidRDefault="009D3626" w:rsidP="005E1E71">
      <w:pPr>
        <w:pStyle w:val="paragraph"/>
        <w:numPr>
          <w:ilvl w:val="0"/>
          <w:numId w:val="7"/>
        </w:numPr>
        <w:shd w:val="clear" w:color="auto" w:fill="FFFFFF"/>
        <w:spacing w:before="0" w:beforeAutospacing="0" w:after="120" w:afterAutospacing="0"/>
        <w:textAlignment w:val="baseline"/>
        <w:rPr>
          <w:rFonts w:ascii="Arial" w:hAnsi="Arial" w:cs="Arial"/>
          <w:sz w:val="18"/>
          <w:szCs w:val="18"/>
        </w:rPr>
      </w:pPr>
      <w:r>
        <w:rPr>
          <w:rStyle w:val="normaltextrun"/>
          <w:rFonts w:ascii="Arial" w:hAnsi="Arial" w:cs="Arial"/>
          <w:color w:val="212529"/>
          <w:sz w:val="18"/>
          <w:szCs w:val="18"/>
        </w:rPr>
        <w:t>River Revival Voucher</w:t>
      </w:r>
      <w:r w:rsidR="00EE04EE">
        <w:rPr>
          <w:rStyle w:val="normaltextrun"/>
          <w:rFonts w:ascii="Arial" w:hAnsi="Arial" w:cs="Arial"/>
          <w:color w:val="212529"/>
          <w:sz w:val="18"/>
          <w:szCs w:val="18"/>
        </w:rPr>
        <w:t>s</w:t>
      </w:r>
      <w:r>
        <w:rPr>
          <w:rStyle w:val="normaltextrun"/>
          <w:rFonts w:ascii="Arial" w:hAnsi="Arial" w:cs="Arial"/>
          <w:color w:val="212529"/>
          <w:sz w:val="18"/>
          <w:szCs w:val="18"/>
        </w:rPr>
        <w:t xml:space="preserve"> </w:t>
      </w:r>
      <w:r w:rsidR="00F25A6A">
        <w:rPr>
          <w:rStyle w:val="normaltextrun"/>
          <w:rFonts w:ascii="Arial" w:hAnsi="Arial" w:cs="Arial"/>
          <w:color w:val="212529"/>
          <w:sz w:val="18"/>
          <w:szCs w:val="18"/>
        </w:rPr>
        <w:t>to the value of $50 can be redeemed against any offer of $50 or</w:t>
      </w:r>
      <w:r w:rsidR="007B7B77">
        <w:rPr>
          <w:rStyle w:val="normaltextrun"/>
          <w:rFonts w:ascii="Arial" w:hAnsi="Arial" w:cs="Arial"/>
          <w:color w:val="212529"/>
          <w:sz w:val="18"/>
          <w:szCs w:val="18"/>
        </w:rPr>
        <w:t xml:space="preserve"> </w:t>
      </w:r>
      <w:r w:rsidR="00F25A6A">
        <w:rPr>
          <w:rStyle w:val="normaltextrun"/>
          <w:rFonts w:ascii="Arial" w:hAnsi="Arial" w:cs="Arial"/>
          <w:color w:val="212529"/>
          <w:sz w:val="18"/>
          <w:szCs w:val="18"/>
        </w:rPr>
        <w:t>more</w:t>
      </w:r>
      <w:r w:rsidR="0027391F">
        <w:rPr>
          <w:rStyle w:val="normaltextrun"/>
          <w:rFonts w:ascii="Arial" w:hAnsi="Arial" w:cs="Arial"/>
          <w:color w:val="212529"/>
          <w:sz w:val="18"/>
          <w:szCs w:val="18"/>
        </w:rPr>
        <w:t xml:space="preserve"> f</w:t>
      </w:r>
      <w:r w:rsidR="00AD5AC4">
        <w:rPr>
          <w:rStyle w:val="normaltextrun"/>
          <w:rFonts w:ascii="Arial" w:hAnsi="Arial" w:cs="Arial"/>
          <w:color w:val="212529"/>
          <w:sz w:val="18"/>
          <w:szCs w:val="18"/>
        </w:rPr>
        <w:t xml:space="preserve">or an </w:t>
      </w:r>
      <w:r w:rsidR="007D5231">
        <w:rPr>
          <w:rStyle w:val="normaltextrun"/>
          <w:rFonts w:ascii="Arial" w:hAnsi="Arial" w:cs="Arial"/>
          <w:color w:val="212529"/>
          <w:sz w:val="18"/>
          <w:szCs w:val="18"/>
        </w:rPr>
        <w:t>Experience</w:t>
      </w:r>
      <w:r w:rsidR="00AD5AC4">
        <w:rPr>
          <w:rStyle w:val="normaltextrun"/>
          <w:rFonts w:ascii="Arial" w:hAnsi="Arial" w:cs="Arial"/>
          <w:color w:val="212529"/>
          <w:sz w:val="18"/>
          <w:szCs w:val="18"/>
        </w:rPr>
        <w:t xml:space="preserve"> Provider situated in </w:t>
      </w:r>
      <w:r w:rsidR="00B36AB0">
        <w:rPr>
          <w:rStyle w:val="normaltextrun"/>
          <w:rFonts w:ascii="Arial" w:hAnsi="Arial" w:cs="Arial"/>
          <w:color w:val="212529"/>
          <w:sz w:val="18"/>
          <w:szCs w:val="18"/>
        </w:rPr>
        <w:t xml:space="preserve">Riverland </w:t>
      </w:r>
      <w:r w:rsidR="00AD5AC4">
        <w:rPr>
          <w:rStyle w:val="normaltextrun"/>
          <w:rFonts w:ascii="Arial" w:hAnsi="Arial" w:cs="Arial"/>
          <w:color w:val="212529"/>
          <w:sz w:val="18"/>
          <w:szCs w:val="18"/>
        </w:rPr>
        <w:t xml:space="preserve">or </w:t>
      </w:r>
      <w:r w:rsidR="006430FB">
        <w:rPr>
          <w:rStyle w:val="normaltextrun"/>
          <w:rFonts w:ascii="Arial" w:hAnsi="Arial" w:cs="Arial"/>
          <w:color w:val="212529"/>
          <w:sz w:val="18"/>
          <w:szCs w:val="18"/>
        </w:rPr>
        <w:t xml:space="preserve">Murray River Lakes &amp; Coorong </w:t>
      </w:r>
      <w:r w:rsidR="00AD5AC4">
        <w:rPr>
          <w:rStyle w:val="normaltextrun"/>
          <w:rFonts w:ascii="Arial" w:hAnsi="Arial" w:cs="Arial"/>
          <w:color w:val="212529"/>
          <w:sz w:val="18"/>
          <w:szCs w:val="18"/>
        </w:rPr>
        <w:t>regions</w:t>
      </w:r>
      <w:r w:rsidR="00F76B89">
        <w:rPr>
          <w:rStyle w:val="normaltextrun"/>
          <w:rFonts w:ascii="Arial" w:hAnsi="Arial" w:cs="Arial"/>
          <w:color w:val="212529"/>
          <w:sz w:val="18"/>
          <w:szCs w:val="18"/>
        </w:rPr>
        <w:t>;</w:t>
      </w:r>
    </w:p>
    <w:p w14:paraId="77098D73" w14:textId="617E50AF" w:rsidR="00F25A6A" w:rsidRPr="00F76B89" w:rsidRDefault="00143E44" w:rsidP="73AC1B12">
      <w:pPr>
        <w:pStyle w:val="paragraph"/>
        <w:numPr>
          <w:ilvl w:val="0"/>
          <w:numId w:val="7"/>
        </w:numPr>
        <w:shd w:val="clear" w:color="auto" w:fill="FFFFFF" w:themeFill="background1"/>
        <w:spacing w:before="0" w:beforeAutospacing="0" w:after="120" w:afterAutospacing="0"/>
        <w:textAlignment w:val="baseline"/>
        <w:rPr>
          <w:rStyle w:val="eop"/>
          <w:rFonts w:ascii="Arial" w:hAnsi="Arial" w:cs="Arial"/>
          <w:sz w:val="18"/>
          <w:szCs w:val="18"/>
        </w:rPr>
      </w:pPr>
      <w:r>
        <w:rPr>
          <w:rStyle w:val="normaltextrun"/>
          <w:rFonts w:ascii="Arial" w:hAnsi="Arial" w:cs="Arial"/>
          <w:color w:val="212529"/>
          <w:sz w:val="18"/>
          <w:szCs w:val="18"/>
        </w:rPr>
        <w:t>River Revival Voucher</w:t>
      </w:r>
      <w:r w:rsidR="00EE04EE">
        <w:rPr>
          <w:rStyle w:val="normaltextrun"/>
          <w:rFonts w:ascii="Arial" w:hAnsi="Arial" w:cs="Arial"/>
          <w:color w:val="212529"/>
          <w:sz w:val="18"/>
          <w:szCs w:val="18"/>
        </w:rPr>
        <w:t>s</w:t>
      </w:r>
      <w:r w:rsidR="00F25A6A" w:rsidRPr="73AC1B12">
        <w:rPr>
          <w:rStyle w:val="normaltextrun"/>
          <w:rFonts w:ascii="Arial" w:hAnsi="Arial" w:cs="Arial"/>
          <w:color w:val="212529"/>
          <w:sz w:val="18"/>
          <w:szCs w:val="18"/>
        </w:rPr>
        <w:t xml:space="preserve"> to the value of $100 can be redeemed against any offer of $100 or</w:t>
      </w:r>
      <w:r w:rsidR="0008126F" w:rsidRPr="73AC1B12">
        <w:rPr>
          <w:rStyle w:val="normaltextrun"/>
          <w:rFonts w:ascii="Arial" w:hAnsi="Arial" w:cs="Arial"/>
          <w:color w:val="212529"/>
          <w:sz w:val="18"/>
          <w:szCs w:val="18"/>
        </w:rPr>
        <w:t xml:space="preserve"> </w:t>
      </w:r>
      <w:r w:rsidR="00F25A6A" w:rsidRPr="73AC1B12">
        <w:rPr>
          <w:rStyle w:val="normaltextrun"/>
          <w:rFonts w:ascii="Arial" w:hAnsi="Arial" w:cs="Arial"/>
          <w:color w:val="212529"/>
          <w:sz w:val="18"/>
          <w:szCs w:val="18"/>
        </w:rPr>
        <w:t>more</w:t>
      </w:r>
      <w:r w:rsidR="00537A93">
        <w:rPr>
          <w:rStyle w:val="normaltextrun"/>
          <w:rFonts w:ascii="Arial" w:hAnsi="Arial" w:cs="Arial"/>
          <w:color w:val="212529"/>
          <w:sz w:val="18"/>
          <w:szCs w:val="18"/>
        </w:rPr>
        <w:t xml:space="preserve"> with a minimum </w:t>
      </w:r>
      <w:r w:rsidR="0072165C">
        <w:rPr>
          <w:rStyle w:val="normaltextrun"/>
          <w:rFonts w:ascii="Arial" w:hAnsi="Arial" w:cs="Arial"/>
          <w:color w:val="212529"/>
          <w:sz w:val="18"/>
          <w:szCs w:val="18"/>
        </w:rPr>
        <w:t>1-night</w:t>
      </w:r>
      <w:r w:rsidR="00537A93">
        <w:rPr>
          <w:rStyle w:val="normaltextrun"/>
          <w:rFonts w:ascii="Arial" w:hAnsi="Arial" w:cs="Arial"/>
          <w:color w:val="212529"/>
          <w:sz w:val="18"/>
          <w:szCs w:val="18"/>
        </w:rPr>
        <w:t xml:space="preserve"> stay</w:t>
      </w:r>
      <w:r w:rsidR="00CE49AE" w:rsidRPr="73AC1B12">
        <w:rPr>
          <w:rStyle w:val="normaltextrun"/>
          <w:rFonts w:ascii="Arial" w:hAnsi="Arial" w:cs="Arial"/>
          <w:color w:val="212529"/>
          <w:sz w:val="18"/>
          <w:szCs w:val="18"/>
        </w:rPr>
        <w:t xml:space="preserve"> for an Accommodation Provider situated</w:t>
      </w:r>
      <w:r w:rsidR="00F25A6A" w:rsidRPr="73AC1B12">
        <w:rPr>
          <w:rStyle w:val="eop"/>
          <w:rFonts w:ascii="Arial" w:hAnsi="Arial" w:cs="Arial"/>
          <w:color w:val="212529"/>
          <w:sz w:val="18"/>
          <w:szCs w:val="18"/>
        </w:rPr>
        <w:t xml:space="preserve"> in </w:t>
      </w:r>
      <w:r w:rsidR="00537A93">
        <w:rPr>
          <w:rStyle w:val="eop"/>
          <w:rFonts w:ascii="Arial" w:hAnsi="Arial" w:cs="Arial"/>
          <w:color w:val="212529"/>
          <w:sz w:val="18"/>
          <w:szCs w:val="18"/>
        </w:rPr>
        <w:t>Riverland and Murray River Lakes &amp; Coorong regions</w:t>
      </w:r>
      <w:r w:rsidR="00F76B89">
        <w:rPr>
          <w:rStyle w:val="eop"/>
          <w:rFonts w:ascii="Arial" w:hAnsi="Arial" w:cs="Arial"/>
          <w:color w:val="212529"/>
          <w:sz w:val="18"/>
          <w:szCs w:val="18"/>
        </w:rPr>
        <w:t xml:space="preserve">; and </w:t>
      </w:r>
    </w:p>
    <w:p w14:paraId="60DAEA49" w14:textId="257CE532" w:rsidR="00537A93" w:rsidRDefault="005367F3" w:rsidP="73AC1B12">
      <w:pPr>
        <w:pStyle w:val="paragraph"/>
        <w:numPr>
          <w:ilvl w:val="0"/>
          <w:numId w:val="7"/>
        </w:numPr>
        <w:shd w:val="clear" w:color="auto" w:fill="FFFFFF" w:themeFill="background1"/>
        <w:spacing w:before="0" w:beforeAutospacing="0" w:after="120" w:afterAutospacing="0"/>
        <w:textAlignment w:val="baseline"/>
        <w:rPr>
          <w:rStyle w:val="eop"/>
          <w:rFonts w:ascii="Arial" w:hAnsi="Arial" w:cs="Arial"/>
          <w:sz w:val="18"/>
          <w:szCs w:val="18"/>
        </w:rPr>
      </w:pPr>
      <w:r>
        <w:rPr>
          <w:rStyle w:val="normaltextrun"/>
          <w:rFonts w:ascii="Arial" w:hAnsi="Arial" w:cs="Arial"/>
          <w:color w:val="212529"/>
          <w:sz w:val="18"/>
          <w:szCs w:val="18"/>
        </w:rPr>
        <w:t>River Revival Voucher</w:t>
      </w:r>
      <w:r w:rsidR="00EE04EE">
        <w:rPr>
          <w:rStyle w:val="normaltextrun"/>
          <w:rFonts w:ascii="Arial" w:hAnsi="Arial" w:cs="Arial"/>
          <w:color w:val="212529"/>
          <w:sz w:val="18"/>
          <w:szCs w:val="18"/>
        </w:rPr>
        <w:t>s</w:t>
      </w:r>
      <w:r>
        <w:rPr>
          <w:rStyle w:val="normaltextrun"/>
          <w:rFonts w:ascii="Arial" w:hAnsi="Arial" w:cs="Arial"/>
          <w:color w:val="212529"/>
          <w:sz w:val="18"/>
          <w:szCs w:val="18"/>
        </w:rPr>
        <w:t xml:space="preserve"> to the value of $200 can be redeemed against any offer of $200 or more with a mi</w:t>
      </w:r>
      <w:r w:rsidR="00746B9B">
        <w:rPr>
          <w:rStyle w:val="normaltextrun"/>
          <w:rFonts w:ascii="Arial" w:hAnsi="Arial" w:cs="Arial"/>
          <w:color w:val="212529"/>
          <w:sz w:val="18"/>
          <w:szCs w:val="18"/>
        </w:rPr>
        <w:t xml:space="preserve">nimum </w:t>
      </w:r>
      <w:r w:rsidR="0072165C">
        <w:rPr>
          <w:rStyle w:val="normaltextrun"/>
          <w:rFonts w:ascii="Arial" w:hAnsi="Arial" w:cs="Arial"/>
          <w:color w:val="212529"/>
          <w:sz w:val="18"/>
          <w:szCs w:val="18"/>
        </w:rPr>
        <w:t>2-night</w:t>
      </w:r>
      <w:r w:rsidR="00346C91">
        <w:rPr>
          <w:rStyle w:val="normaltextrun"/>
          <w:rFonts w:ascii="Arial" w:hAnsi="Arial" w:cs="Arial"/>
          <w:color w:val="212529"/>
          <w:sz w:val="18"/>
          <w:szCs w:val="18"/>
        </w:rPr>
        <w:t xml:space="preserve"> stay for an Accommodation Provider situated in Riverland and Murray River Lakes &amp; Coorong regions.</w:t>
      </w:r>
    </w:p>
    <w:p w14:paraId="74E14A52" w14:textId="232A58F5"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Campaign Portal </w:t>
      </w:r>
      <w:r>
        <w:rPr>
          <w:rStyle w:val="normaltextrun"/>
          <w:rFonts w:ascii="Arial" w:hAnsi="Arial" w:cs="Arial"/>
          <w:color w:val="212529"/>
          <w:sz w:val="18"/>
          <w:szCs w:val="18"/>
        </w:rPr>
        <w:t>means the portal into which the SATC’s Agent will onboard Campaign Offers agreed with</w:t>
      </w:r>
      <w:r w:rsidR="00CE49AE">
        <w:rPr>
          <w:rStyle w:val="normaltextrun"/>
          <w:rFonts w:ascii="Arial" w:hAnsi="Arial" w:cs="Arial"/>
          <w:color w:val="212529"/>
          <w:sz w:val="18"/>
          <w:szCs w:val="18"/>
        </w:rPr>
        <w:t xml:space="preserve"> </w:t>
      </w:r>
      <w:r w:rsidR="0073764B">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s to be offered for the Campaign. </w:t>
      </w:r>
      <w:r>
        <w:rPr>
          <w:rStyle w:val="eop"/>
          <w:rFonts w:ascii="Arial" w:hAnsi="Arial" w:cs="Arial"/>
          <w:color w:val="212529"/>
          <w:sz w:val="18"/>
          <w:szCs w:val="18"/>
        </w:rPr>
        <w:t> </w:t>
      </w:r>
    </w:p>
    <w:p w14:paraId="01ED19DD" w14:textId="77777777"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Conditions </w:t>
      </w:r>
      <w:r>
        <w:rPr>
          <w:rStyle w:val="normaltextrun"/>
          <w:rFonts w:ascii="Arial" w:hAnsi="Arial" w:cs="Arial"/>
          <w:color w:val="212529"/>
          <w:sz w:val="18"/>
          <w:szCs w:val="18"/>
        </w:rPr>
        <w:t>means these terms and conditions.</w:t>
      </w:r>
      <w:r>
        <w:rPr>
          <w:rStyle w:val="eop"/>
          <w:rFonts w:ascii="Arial" w:hAnsi="Arial" w:cs="Arial"/>
          <w:color w:val="212529"/>
          <w:sz w:val="18"/>
          <w:szCs w:val="18"/>
        </w:rPr>
        <w:t> </w:t>
      </w:r>
    </w:p>
    <w:p w14:paraId="0005E052" w14:textId="2AA36614"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Confirmation Date</w:t>
      </w:r>
      <w:r>
        <w:rPr>
          <w:rStyle w:val="normaltextrun"/>
          <w:rFonts w:ascii="Calibri" w:hAnsi="Calibri" w:cs="Calibri"/>
          <w:b/>
          <w:bCs/>
          <w:color w:val="212529"/>
          <w:sz w:val="22"/>
          <w:szCs w:val="22"/>
        </w:rPr>
        <w:t> </w:t>
      </w:r>
      <w:r>
        <w:rPr>
          <w:rStyle w:val="normaltextrun"/>
          <w:rFonts w:ascii="Arial" w:hAnsi="Arial" w:cs="Arial"/>
          <w:color w:val="212529"/>
          <w:sz w:val="18"/>
          <w:szCs w:val="18"/>
        </w:rPr>
        <w:t xml:space="preserve">means the date the SATC sends a confirmation to the </w:t>
      </w:r>
      <w:r w:rsidR="0073764B">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73764B">
        <w:rPr>
          <w:rStyle w:val="normaltextrun"/>
          <w:rFonts w:ascii="Arial" w:hAnsi="Arial" w:cs="Arial"/>
          <w:color w:val="212529"/>
          <w:sz w:val="18"/>
          <w:szCs w:val="18"/>
        </w:rPr>
        <w:t xml:space="preserve"> </w:t>
      </w:r>
      <w:r>
        <w:rPr>
          <w:rStyle w:val="normaltextrun"/>
          <w:rFonts w:ascii="Arial" w:hAnsi="Arial" w:cs="Arial"/>
          <w:color w:val="212529"/>
          <w:sz w:val="18"/>
          <w:szCs w:val="18"/>
        </w:rPr>
        <w:t>as to its successful application to participate in the Campaign.</w:t>
      </w:r>
      <w:r>
        <w:rPr>
          <w:rStyle w:val="eop"/>
          <w:rFonts w:ascii="Arial" w:hAnsi="Arial" w:cs="Arial"/>
          <w:color w:val="212529"/>
          <w:sz w:val="18"/>
          <w:szCs w:val="18"/>
        </w:rPr>
        <w:t> </w:t>
      </w:r>
    </w:p>
    <w:p w14:paraId="7C7B63A2" w14:textId="299E65DC" w:rsidR="00F25A6A" w:rsidRDefault="00F25A6A" w:rsidP="005E1E71">
      <w:pPr>
        <w:pStyle w:val="paragraph"/>
        <w:shd w:val="clear" w:color="auto" w:fill="FFFFFF"/>
        <w:spacing w:before="0" w:beforeAutospacing="0" w:after="120" w:afterAutospacing="0"/>
        <w:textAlignment w:val="baseline"/>
        <w:rPr>
          <w:rStyle w:val="eop"/>
          <w:rFonts w:ascii="Arial" w:hAnsi="Arial" w:cs="Arial"/>
          <w:color w:val="212529"/>
          <w:sz w:val="18"/>
          <w:szCs w:val="18"/>
        </w:rPr>
      </w:pPr>
      <w:r>
        <w:rPr>
          <w:rStyle w:val="normaltextrun"/>
          <w:rFonts w:ascii="Arial" w:hAnsi="Arial" w:cs="Arial"/>
          <w:b/>
          <w:bCs/>
          <w:color w:val="212529"/>
          <w:sz w:val="18"/>
          <w:szCs w:val="18"/>
        </w:rPr>
        <w:t>Corporate Identification </w:t>
      </w:r>
      <w:r>
        <w:rPr>
          <w:rStyle w:val="normaltextrun"/>
          <w:rFonts w:ascii="Arial" w:hAnsi="Arial" w:cs="Arial"/>
          <w:color w:val="212529"/>
          <w:sz w:val="18"/>
          <w:szCs w:val="18"/>
        </w:rPr>
        <w:t xml:space="preserve">means the trademark (whether registered or not) which identifies the </w:t>
      </w:r>
      <w:r w:rsidR="00875F4C">
        <w:rPr>
          <w:rStyle w:val="normaltextrun"/>
          <w:rFonts w:ascii="Arial" w:hAnsi="Arial" w:cs="Arial"/>
          <w:color w:val="212529"/>
          <w:sz w:val="18"/>
          <w:szCs w:val="18"/>
        </w:rPr>
        <w:t>Provider’s</w:t>
      </w:r>
      <w:r>
        <w:rPr>
          <w:rStyle w:val="normaltextrun"/>
          <w:rFonts w:ascii="Arial" w:hAnsi="Arial" w:cs="Arial"/>
          <w:color w:val="212529"/>
          <w:sz w:val="18"/>
          <w:szCs w:val="18"/>
        </w:rPr>
        <w:t xml:space="preserve"> goods or services, and which is nominated by the </w:t>
      </w:r>
      <w:r w:rsidR="00875F4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in writing in the Application for use in connection with the Campaign and pursuant to the terms of the Agreement.</w:t>
      </w:r>
      <w:r>
        <w:rPr>
          <w:rStyle w:val="eop"/>
          <w:rFonts w:ascii="Arial" w:hAnsi="Arial" w:cs="Arial"/>
          <w:color w:val="212529"/>
          <w:sz w:val="18"/>
          <w:szCs w:val="18"/>
        </w:rPr>
        <w:t> </w:t>
      </w:r>
    </w:p>
    <w:p w14:paraId="311B651F" w14:textId="77777777"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GST </w:t>
      </w:r>
      <w:r>
        <w:rPr>
          <w:rStyle w:val="normaltextrun"/>
          <w:rFonts w:ascii="Arial" w:hAnsi="Arial" w:cs="Arial"/>
          <w:color w:val="212529"/>
          <w:sz w:val="18"/>
          <w:szCs w:val="18"/>
        </w:rPr>
        <w:t>means the tax imposed by GST Law.</w:t>
      </w:r>
      <w:r>
        <w:rPr>
          <w:rStyle w:val="eop"/>
          <w:rFonts w:ascii="Arial" w:hAnsi="Arial" w:cs="Arial"/>
          <w:color w:val="212529"/>
          <w:sz w:val="18"/>
          <w:szCs w:val="18"/>
        </w:rPr>
        <w:t> </w:t>
      </w:r>
    </w:p>
    <w:p w14:paraId="03032AC9" w14:textId="77777777"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GST Law </w:t>
      </w:r>
      <w:r>
        <w:rPr>
          <w:rStyle w:val="normaltextrun"/>
          <w:rFonts w:ascii="Arial" w:hAnsi="Arial" w:cs="Arial"/>
          <w:color w:val="212529"/>
          <w:sz w:val="18"/>
          <w:szCs w:val="18"/>
        </w:rPr>
        <w:t>has the meaning attributed in the</w:t>
      </w:r>
      <w:r>
        <w:rPr>
          <w:rStyle w:val="normaltextrun"/>
          <w:rFonts w:ascii="Arial" w:hAnsi="Arial" w:cs="Arial"/>
          <w:b/>
          <w:bCs/>
          <w:color w:val="212529"/>
          <w:sz w:val="18"/>
          <w:szCs w:val="18"/>
        </w:rPr>
        <w:t> </w:t>
      </w:r>
      <w:r>
        <w:rPr>
          <w:rStyle w:val="normaltextrun"/>
          <w:rFonts w:ascii="Arial" w:hAnsi="Arial" w:cs="Arial"/>
          <w:i/>
          <w:iCs/>
          <w:color w:val="212529"/>
          <w:sz w:val="18"/>
          <w:szCs w:val="18"/>
        </w:rPr>
        <w:t>A New Tax System (Goods and Services Tax) Act 1999 </w:t>
      </w:r>
      <w:r>
        <w:rPr>
          <w:rStyle w:val="normaltextrun"/>
          <w:rFonts w:ascii="Arial" w:hAnsi="Arial" w:cs="Arial"/>
          <w:color w:val="212529"/>
          <w:sz w:val="18"/>
          <w:szCs w:val="18"/>
        </w:rPr>
        <w:t>(Cth).</w:t>
      </w:r>
      <w:r>
        <w:rPr>
          <w:rStyle w:val="eop"/>
          <w:rFonts w:ascii="Arial" w:hAnsi="Arial" w:cs="Arial"/>
          <w:color w:val="212529"/>
          <w:sz w:val="18"/>
          <w:szCs w:val="18"/>
        </w:rPr>
        <w:t> </w:t>
      </w:r>
    </w:p>
    <w:p w14:paraId="2B8D104D" w14:textId="77777777"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Intellectual Property Rights </w:t>
      </w:r>
      <w:r>
        <w:rPr>
          <w:rStyle w:val="normaltextrun"/>
          <w:rFonts w:ascii="Arial" w:hAnsi="Arial" w:cs="Arial"/>
          <w:color w:val="212529"/>
          <w:sz w:val="18"/>
          <w:szCs w:val="18"/>
        </w:rPr>
        <w:t>means all industrial and intellectual property rights including all: (a) know how, trade secrets, copyright, trademarks (whether registered or unregistered), designs, patents and any right to have confidential information kept confidential; and (b) any application or right to apply for registration of any of the rights referred to in the immediately preceding paragraph (a).</w:t>
      </w:r>
      <w:r>
        <w:rPr>
          <w:rStyle w:val="eop"/>
          <w:rFonts w:ascii="Arial" w:hAnsi="Arial" w:cs="Arial"/>
          <w:color w:val="212529"/>
          <w:sz w:val="18"/>
          <w:szCs w:val="18"/>
        </w:rPr>
        <w:t> </w:t>
      </w:r>
    </w:p>
    <w:p w14:paraId="5DB7250D" w14:textId="77777777"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Notice</w:t>
      </w:r>
      <w:r>
        <w:rPr>
          <w:rStyle w:val="normaltextrun"/>
          <w:rFonts w:ascii="Calibri" w:hAnsi="Calibri" w:cs="Calibri"/>
          <w:b/>
          <w:bCs/>
          <w:color w:val="212529"/>
          <w:sz w:val="22"/>
          <w:szCs w:val="22"/>
        </w:rPr>
        <w:t> </w:t>
      </w:r>
      <w:r>
        <w:rPr>
          <w:rStyle w:val="normaltextrun"/>
          <w:rFonts w:ascii="Arial" w:hAnsi="Arial" w:cs="Arial"/>
          <w:color w:val="212529"/>
          <w:sz w:val="18"/>
          <w:szCs w:val="18"/>
        </w:rPr>
        <w:t>means a notice in writing, or a consent, approval or other communication required to be in writing under this Agreement.</w:t>
      </w:r>
      <w:r>
        <w:rPr>
          <w:rStyle w:val="eop"/>
          <w:rFonts w:ascii="Arial" w:hAnsi="Arial" w:cs="Arial"/>
          <w:color w:val="212529"/>
          <w:sz w:val="18"/>
          <w:szCs w:val="18"/>
        </w:rPr>
        <w:t> </w:t>
      </w:r>
    </w:p>
    <w:p w14:paraId="561554B7" w14:textId="553C73F7"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Promotion Services</w:t>
      </w:r>
      <w:r>
        <w:rPr>
          <w:rStyle w:val="normaltextrun"/>
          <w:rFonts w:ascii="Calibri" w:hAnsi="Calibri" w:cs="Calibri"/>
          <w:b/>
          <w:bCs/>
          <w:color w:val="212529"/>
          <w:sz w:val="22"/>
          <w:szCs w:val="22"/>
        </w:rPr>
        <w:t> </w:t>
      </w:r>
      <w:r>
        <w:rPr>
          <w:rStyle w:val="normaltextrun"/>
          <w:rFonts w:ascii="Arial" w:hAnsi="Arial" w:cs="Arial"/>
          <w:color w:val="212529"/>
          <w:sz w:val="18"/>
          <w:szCs w:val="18"/>
        </w:rPr>
        <w:t xml:space="preserve">means the services provided by the SATC to the </w:t>
      </w:r>
      <w:r w:rsidR="00CC0D52">
        <w:rPr>
          <w:rStyle w:val="normaltextrun"/>
          <w:rFonts w:ascii="Arial" w:hAnsi="Arial" w:cs="Arial"/>
          <w:color w:val="212529"/>
          <w:sz w:val="18"/>
          <w:szCs w:val="18"/>
        </w:rPr>
        <w:t xml:space="preserve">Provider </w:t>
      </w:r>
      <w:r>
        <w:rPr>
          <w:rStyle w:val="normaltextrun"/>
          <w:rFonts w:ascii="Arial" w:hAnsi="Arial" w:cs="Arial"/>
          <w:color w:val="212529"/>
          <w:sz w:val="18"/>
          <w:szCs w:val="18"/>
        </w:rPr>
        <w:t xml:space="preserve">under this Agreement in support of the Campaign and which may include but are not limited to promotion of the </w:t>
      </w:r>
      <w:r w:rsidR="00DD6136">
        <w:rPr>
          <w:rStyle w:val="normaltextrun"/>
          <w:rFonts w:ascii="Arial" w:hAnsi="Arial" w:cs="Arial"/>
          <w:color w:val="212529"/>
          <w:sz w:val="18"/>
          <w:szCs w:val="18"/>
        </w:rPr>
        <w:t>P</w:t>
      </w:r>
      <w:r w:rsidR="00064487">
        <w:rPr>
          <w:rStyle w:val="normaltextrun"/>
          <w:rFonts w:ascii="Arial" w:hAnsi="Arial" w:cs="Arial"/>
          <w:color w:val="212529"/>
          <w:sz w:val="18"/>
          <w:szCs w:val="18"/>
        </w:rPr>
        <w:t xml:space="preserve">rovider </w:t>
      </w:r>
      <w:r>
        <w:rPr>
          <w:rStyle w:val="normaltextrun"/>
          <w:rFonts w:ascii="Arial" w:hAnsi="Arial" w:cs="Arial"/>
          <w:color w:val="212529"/>
          <w:sz w:val="18"/>
          <w:szCs w:val="18"/>
        </w:rPr>
        <w:t>as an SATC registered provider under the Campaign.</w:t>
      </w:r>
      <w:r>
        <w:rPr>
          <w:rStyle w:val="eop"/>
          <w:rFonts w:ascii="Arial" w:hAnsi="Arial" w:cs="Arial"/>
          <w:color w:val="212529"/>
          <w:sz w:val="18"/>
          <w:szCs w:val="18"/>
        </w:rPr>
        <w:t> </w:t>
      </w:r>
    </w:p>
    <w:p w14:paraId="7E80DF74" w14:textId="59595194" w:rsidR="00845C32" w:rsidRPr="00845C32" w:rsidRDefault="00845C32" w:rsidP="00845C32">
      <w:pPr>
        <w:spacing w:after="120"/>
        <w:rPr>
          <w:rStyle w:val="normaltextrun"/>
          <w:rFonts w:ascii="Arial" w:eastAsia="Arial" w:hAnsi="Arial" w:cs="Arial"/>
          <w:sz w:val="18"/>
          <w:szCs w:val="18"/>
        </w:rPr>
      </w:pPr>
      <w:r>
        <w:rPr>
          <w:rStyle w:val="normaltextrun"/>
          <w:rFonts w:ascii="Arial" w:hAnsi="Arial" w:cs="Arial"/>
          <w:b/>
          <w:bCs/>
          <w:color w:val="212529"/>
          <w:sz w:val="18"/>
          <w:szCs w:val="18"/>
        </w:rPr>
        <w:t>Provider</w:t>
      </w:r>
      <w:r w:rsidRPr="00845C32">
        <w:rPr>
          <w:rStyle w:val="normaltextrun"/>
          <w:rFonts w:ascii="Arial" w:hAnsi="Arial" w:cs="Arial"/>
          <w:color w:val="212529"/>
          <w:sz w:val="18"/>
          <w:szCs w:val="18"/>
        </w:rPr>
        <w:t xml:space="preserve"> </w:t>
      </w:r>
      <w:r w:rsidRPr="1936780B">
        <w:rPr>
          <w:rStyle w:val="normaltextrun"/>
          <w:rFonts w:ascii="Arial" w:hAnsi="Arial" w:cs="Arial"/>
          <w:color w:val="212529"/>
          <w:sz w:val="18"/>
          <w:szCs w:val="18"/>
        </w:rPr>
        <w:t xml:space="preserve">means </w:t>
      </w:r>
      <w:r w:rsidRPr="00110340">
        <w:rPr>
          <w:rFonts w:ascii="Arial" w:eastAsia="Arial" w:hAnsi="Arial" w:cs="Arial"/>
          <w:sz w:val="18"/>
          <w:szCs w:val="18"/>
        </w:rPr>
        <w:t xml:space="preserve">the </w:t>
      </w:r>
      <w:r w:rsidRPr="0043473C">
        <w:rPr>
          <w:rFonts w:ascii="Arial" w:eastAsia="Arial" w:hAnsi="Arial" w:cs="Arial"/>
          <w:sz w:val="18"/>
          <w:szCs w:val="18"/>
        </w:rPr>
        <w:t>party registered by the SATC to participate in the Campaign</w:t>
      </w:r>
      <w:r>
        <w:rPr>
          <w:rFonts w:ascii="Arial" w:eastAsia="Arial" w:hAnsi="Arial" w:cs="Arial"/>
          <w:sz w:val="18"/>
          <w:szCs w:val="18"/>
        </w:rPr>
        <w:t xml:space="preserve"> and provide accommodation and/or experiences</w:t>
      </w:r>
      <w:r w:rsidRPr="0043473C">
        <w:rPr>
          <w:rFonts w:ascii="Arial" w:eastAsia="Arial" w:hAnsi="Arial" w:cs="Arial"/>
          <w:sz w:val="18"/>
          <w:szCs w:val="18"/>
        </w:rPr>
        <w:t>.</w:t>
      </w:r>
      <w:r w:rsidRPr="1936780B">
        <w:rPr>
          <w:rFonts w:ascii="Arial" w:eastAsia="Arial" w:hAnsi="Arial" w:cs="Arial"/>
          <w:sz w:val="18"/>
          <w:szCs w:val="18"/>
        </w:rPr>
        <w:t xml:space="preserve"> </w:t>
      </w:r>
    </w:p>
    <w:p w14:paraId="0B5FC707" w14:textId="18CCA920"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Rebate</w:t>
      </w:r>
      <w:r>
        <w:rPr>
          <w:rStyle w:val="normaltextrun"/>
          <w:rFonts w:ascii="Calibri" w:hAnsi="Calibri" w:cs="Calibri"/>
          <w:b/>
          <w:bCs/>
          <w:color w:val="212529"/>
          <w:sz w:val="22"/>
          <w:szCs w:val="22"/>
        </w:rPr>
        <w:t> </w:t>
      </w:r>
      <w:r>
        <w:rPr>
          <w:rStyle w:val="normaltextrun"/>
          <w:rFonts w:ascii="Arial" w:hAnsi="Arial" w:cs="Arial"/>
          <w:color w:val="212529"/>
          <w:sz w:val="18"/>
          <w:szCs w:val="18"/>
        </w:rPr>
        <w:t>means a cash rebate of:</w:t>
      </w:r>
      <w:r>
        <w:rPr>
          <w:rStyle w:val="eop"/>
          <w:rFonts w:ascii="Arial" w:hAnsi="Arial" w:cs="Arial"/>
          <w:color w:val="212529"/>
          <w:sz w:val="18"/>
          <w:szCs w:val="18"/>
        </w:rPr>
        <w:t> </w:t>
      </w:r>
    </w:p>
    <w:p w14:paraId="74630326" w14:textId="536BB191" w:rsidR="00F25A6A" w:rsidRPr="00CC0D52" w:rsidRDefault="00F25A6A" w:rsidP="00CC0D52">
      <w:pPr>
        <w:pStyle w:val="paragraph"/>
        <w:numPr>
          <w:ilvl w:val="0"/>
          <w:numId w:val="9"/>
        </w:numPr>
        <w:shd w:val="clear" w:color="auto" w:fill="FFFFFF" w:themeFill="background1"/>
        <w:spacing w:before="0" w:beforeAutospacing="0" w:after="120" w:afterAutospacing="0"/>
        <w:textAlignment w:val="baseline"/>
        <w:rPr>
          <w:rStyle w:val="normaltextrun"/>
          <w:color w:val="212529"/>
        </w:rPr>
      </w:pPr>
      <w:r>
        <w:rPr>
          <w:rStyle w:val="normaltextrun"/>
          <w:rFonts w:ascii="Arial" w:hAnsi="Arial" w:cs="Arial"/>
          <w:color w:val="212529"/>
          <w:sz w:val="18"/>
          <w:szCs w:val="18"/>
        </w:rPr>
        <w:t>$50 (inclusive of GST) for approved Campaign Offers to the value of $50 or more;</w:t>
      </w:r>
      <w:r w:rsidR="00B56A12">
        <w:rPr>
          <w:rStyle w:val="normaltextrun"/>
          <w:rFonts w:ascii="Arial" w:hAnsi="Arial" w:cs="Arial"/>
          <w:color w:val="212529"/>
          <w:sz w:val="18"/>
          <w:szCs w:val="18"/>
        </w:rPr>
        <w:t xml:space="preserve"> or</w:t>
      </w:r>
      <w:r>
        <w:rPr>
          <w:rStyle w:val="normaltextrun"/>
          <w:rFonts w:ascii="Arial" w:hAnsi="Arial" w:cs="Arial"/>
          <w:color w:val="212529"/>
          <w:sz w:val="18"/>
          <w:szCs w:val="18"/>
        </w:rPr>
        <w:t> </w:t>
      </w:r>
      <w:r w:rsidRPr="00CC0D52">
        <w:rPr>
          <w:rStyle w:val="normaltextrun"/>
        </w:rPr>
        <w:t> </w:t>
      </w:r>
    </w:p>
    <w:p w14:paraId="1FB181F3" w14:textId="685DD385" w:rsidR="003A6018" w:rsidRPr="00CC0D52" w:rsidRDefault="00F25A6A" w:rsidP="00CC0D52">
      <w:pPr>
        <w:pStyle w:val="paragraph"/>
        <w:numPr>
          <w:ilvl w:val="0"/>
          <w:numId w:val="9"/>
        </w:numPr>
        <w:shd w:val="clear" w:color="auto" w:fill="FFFFFF" w:themeFill="background1"/>
        <w:spacing w:before="0" w:beforeAutospacing="0" w:after="120" w:afterAutospacing="0"/>
        <w:textAlignment w:val="baseline"/>
        <w:rPr>
          <w:rStyle w:val="normaltextrun"/>
          <w:rFonts w:ascii="Arial" w:hAnsi="Arial" w:cs="Arial"/>
          <w:color w:val="212529"/>
          <w:sz w:val="18"/>
          <w:szCs w:val="18"/>
        </w:rPr>
      </w:pPr>
      <w:r w:rsidRPr="00CC0D52">
        <w:rPr>
          <w:rStyle w:val="normaltextrun"/>
        </w:rPr>
        <w:lastRenderedPageBreak/>
        <w:t> </w:t>
      </w:r>
      <w:r>
        <w:rPr>
          <w:rStyle w:val="normaltextrun"/>
          <w:rFonts w:ascii="Arial" w:hAnsi="Arial" w:cs="Arial"/>
          <w:color w:val="212529"/>
          <w:sz w:val="18"/>
          <w:szCs w:val="18"/>
        </w:rPr>
        <w:t>$100 (inclusive of GST) for approved Campaign Offers to the value of $100 or more</w:t>
      </w:r>
      <w:r w:rsidR="00CC0D52">
        <w:rPr>
          <w:rStyle w:val="normaltextrun"/>
          <w:rFonts w:ascii="Arial" w:hAnsi="Arial" w:cs="Arial"/>
          <w:color w:val="212529"/>
          <w:sz w:val="18"/>
          <w:szCs w:val="18"/>
        </w:rPr>
        <w:t>;</w:t>
      </w:r>
      <w:r w:rsidR="003A6018" w:rsidRPr="00CC0D52">
        <w:rPr>
          <w:rStyle w:val="normaltextrun"/>
          <w:rFonts w:ascii="Arial" w:hAnsi="Arial" w:cs="Arial"/>
          <w:color w:val="212529"/>
          <w:sz w:val="18"/>
          <w:szCs w:val="18"/>
        </w:rPr>
        <w:t xml:space="preserve"> or</w:t>
      </w:r>
    </w:p>
    <w:p w14:paraId="6D94765A" w14:textId="02099F08" w:rsidR="00F25A6A" w:rsidRPr="00CC0D52" w:rsidRDefault="003A6018" w:rsidP="00CC0D52">
      <w:pPr>
        <w:pStyle w:val="paragraph"/>
        <w:numPr>
          <w:ilvl w:val="0"/>
          <w:numId w:val="9"/>
        </w:numPr>
        <w:shd w:val="clear" w:color="auto" w:fill="FFFFFF" w:themeFill="background1"/>
        <w:spacing w:before="0" w:beforeAutospacing="0" w:after="120" w:afterAutospacing="0"/>
        <w:textAlignment w:val="baseline"/>
        <w:rPr>
          <w:rStyle w:val="normaltextrun"/>
          <w:rFonts w:ascii="Arial" w:hAnsi="Arial" w:cs="Arial"/>
          <w:color w:val="212529"/>
          <w:sz w:val="18"/>
          <w:szCs w:val="18"/>
        </w:rPr>
      </w:pPr>
      <w:r w:rsidRPr="00CC0D52">
        <w:rPr>
          <w:rStyle w:val="normaltextrun"/>
          <w:rFonts w:ascii="Arial" w:hAnsi="Arial" w:cs="Arial"/>
          <w:color w:val="212529"/>
          <w:sz w:val="18"/>
          <w:szCs w:val="18"/>
        </w:rPr>
        <w:t>$200 (inclusive of GST) for the approved Campaign Offers to the value of $200 or more.</w:t>
      </w:r>
      <w:r w:rsidR="00F25A6A" w:rsidRPr="00CC0D52">
        <w:rPr>
          <w:rStyle w:val="normaltextrun"/>
          <w:rFonts w:ascii="Arial" w:hAnsi="Arial" w:cs="Arial"/>
          <w:color w:val="212529"/>
          <w:sz w:val="18"/>
          <w:szCs w:val="18"/>
        </w:rPr>
        <w:t> </w:t>
      </w:r>
    </w:p>
    <w:p w14:paraId="6A638155" w14:textId="0B39B788" w:rsidR="00DF53D3" w:rsidRDefault="00DF53D3" w:rsidP="00DF53D3">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River Revival Voucher </w:t>
      </w:r>
      <w:r>
        <w:rPr>
          <w:rStyle w:val="normaltextrun"/>
          <w:rFonts w:ascii="Arial" w:hAnsi="Arial" w:cs="Arial"/>
          <w:color w:val="212529"/>
          <w:sz w:val="18"/>
          <w:szCs w:val="18"/>
        </w:rPr>
        <w:t>means the unique voucher issued to a consumer upon the draw of a trade promotion lottery providing the consumer with a discount on a Campaign Offer offered by the Provider to the value of either $50, $100 or $200 (inclusive of GST). </w:t>
      </w:r>
      <w:r>
        <w:rPr>
          <w:rStyle w:val="eop"/>
          <w:rFonts w:ascii="Arial" w:hAnsi="Arial" w:cs="Arial"/>
          <w:color w:val="212529"/>
          <w:sz w:val="18"/>
          <w:szCs w:val="18"/>
        </w:rPr>
        <w:t> </w:t>
      </w:r>
    </w:p>
    <w:p w14:paraId="432D12C1" w14:textId="404285FE"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Rules for Eligibility </w:t>
      </w:r>
      <w:r>
        <w:rPr>
          <w:rStyle w:val="normaltextrun"/>
          <w:rFonts w:ascii="Arial" w:hAnsi="Arial" w:cs="Arial"/>
          <w:color w:val="212529"/>
          <w:sz w:val="18"/>
          <w:szCs w:val="18"/>
        </w:rPr>
        <w:t xml:space="preserve">means the eligibility criteria set out on the Application Portal by the SATC which </w:t>
      </w:r>
      <w:r w:rsidR="005D3916">
        <w:rPr>
          <w:rStyle w:val="normaltextrun"/>
          <w:rFonts w:ascii="Arial" w:hAnsi="Arial" w:cs="Arial"/>
          <w:color w:val="212529"/>
          <w:sz w:val="18"/>
          <w:szCs w:val="18"/>
        </w:rPr>
        <w:t>the P</w:t>
      </w:r>
      <w:r w:rsidR="00064487">
        <w:rPr>
          <w:rStyle w:val="normaltextrun"/>
          <w:rFonts w:ascii="Arial" w:hAnsi="Arial" w:cs="Arial"/>
          <w:color w:val="212529"/>
          <w:sz w:val="18"/>
          <w:szCs w:val="18"/>
        </w:rPr>
        <w:t xml:space="preserve">rovider </w:t>
      </w:r>
      <w:r>
        <w:rPr>
          <w:rStyle w:val="normaltextrun"/>
          <w:rFonts w:ascii="Arial" w:hAnsi="Arial" w:cs="Arial"/>
          <w:color w:val="212529"/>
          <w:sz w:val="18"/>
          <w:szCs w:val="18"/>
        </w:rPr>
        <w:t>must meet to be eligible to participate in the Campaign.</w:t>
      </w:r>
      <w:r>
        <w:rPr>
          <w:rStyle w:val="eop"/>
          <w:rFonts w:ascii="Arial" w:hAnsi="Arial" w:cs="Arial"/>
          <w:color w:val="212529"/>
          <w:sz w:val="18"/>
          <w:szCs w:val="18"/>
        </w:rPr>
        <w:t> </w:t>
      </w:r>
    </w:p>
    <w:p w14:paraId="33355FD7" w14:textId="77777777"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SATC</w:t>
      </w:r>
      <w:r>
        <w:rPr>
          <w:rStyle w:val="normaltextrun"/>
          <w:rFonts w:ascii="Calibri" w:hAnsi="Calibri" w:cs="Calibri"/>
          <w:b/>
          <w:bCs/>
          <w:color w:val="212529"/>
          <w:sz w:val="22"/>
          <w:szCs w:val="22"/>
        </w:rPr>
        <w:t> </w:t>
      </w:r>
      <w:r>
        <w:rPr>
          <w:rStyle w:val="normaltextrun"/>
          <w:rFonts w:ascii="Arial" w:hAnsi="Arial" w:cs="Arial"/>
          <w:color w:val="212529"/>
          <w:sz w:val="18"/>
          <w:szCs w:val="18"/>
        </w:rPr>
        <w:t>means the South Australian Tourism Commission (ABN 80 485 623 691), a body corporate pursuant to the </w:t>
      </w:r>
      <w:r>
        <w:rPr>
          <w:rStyle w:val="normaltextrun"/>
          <w:rFonts w:ascii="Arial" w:hAnsi="Arial" w:cs="Arial"/>
          <w:i/>
          <w:iCs/>
          <w:color w:val="212529"/>
          <w:sz w:val="18"/>
          <w:szCs w:val="18"/>
        </w:rPr>
        <w:t>South Australian Tourism Commission Act 1993 </w:t>
      </w:r>
      <w:r>
        <w:rPr>
          <w:rStyle w:val="normaltextrun"/>
          <w:rFonts w:ascii="Arial" w:hAnsi="Arial" w:cs="Arial"/>
          <w:color w:val="212529"/>
          <w:sz w:val="18"/>
          <w:szCs w:val="18"/>
        </w:rPr>
        <w:t>(SA) of Level 9, 250 Victoria Square/Tarntanyangga, Adelaide South Australia 5000.</w:t>
      </w:r>
      <w:r>
        <w:rPr>
          <w:rStyle w:val="eop"/>
          <w:rFonts w:ascii="Arial" w:hAnsi="Arial" w:cs="Arial"/>
          <w:color w:val="212529"/>
          <w:sz w:val="18"/>
          <w:szCs w:val="18"/>
        </w:rPr>
        <w:t> </w:t>
      </w:r>
    </w:p>
    <w:p w14:paraId="427B6873" w14:textId="7B7B3AE2" w:rsidR="00C7614B" w:rsidRDefault="00C7614B" w:rsidP="00C7614B">
      <w:pPr>
        <w:spacing w:after="120"/>
        <w:rPr>
          <w:rStyle w:val="eop"/>
          <w:rFonts w:ascii="Arial" w:hAnsi="Arial" w:cs="Arial"/>
          <w:color w:val="212529"/>
          <w:sz w:val="18"/>
          <w:szCs w:val="18"/>
          <w:lang w:eastAsia="en-AU"/>
        </w:rPr>
      </w:pPr>
      <w:r>
        <w:rPr>
          <w:rStyle w:val="normaltextrun"/>
          <w:rFonts w:ascii="Arial" w:hAnsi="Arial" w:cs="Arial"/>
          <w:b/>
          <w:bCs/>
          <w:color w:val="212529"/>
          <w:sz w:val="18"/>
          <w:szCs w:val="18"/>
        </w:rPr>
        <w:t xml:space="preserve">SATC’s </w:t>
      </w:r>
      <w:r w:rsidRPr="1936780B">
        <w:rPr>
          <w:rStyle w:val="normaltextrun"/>
          <w:rFonts w:ascii="Arial" w:hAnsi="Arial" w:cs="Arial"/>
          <w:b/>
          <w:bCs/>
          <w:color w:val="212529"/>
          <w:sz w:val="18"/>
          <w:szCs w:val="18"/>
        </w:rPr>
        <w:t>Agent</w:t>
      </w:r>
      <w:r w:rsidRPr="1936780B">
        <w:rPr>
          <w:rStyle w:val="normaltextrun"/>
          <w:rFonts w:ascii="Arial" w:hAnsi="Arial" w:cs="Arial"/>
          <w:color w:val="212529"/>
          <w:sz w:val="18"/>
          <w:szCs w:val="18"/>
        </w:rPr>
        <w:t> means Naked Bookings Pty Ltd (ABN 75 169 881 430)</w:t>
      </w:r>
      <w:r w:rsidR="008D58D1">
        <w:rPr>
          <w:rStyle w:val="normaltextrun"/>
          <w:rFonts w:ascii="Arial" w:hAnsi="Arial" w:cs="Arial"/>
          <w:color w:val="212529"/>
          <w:sz w:val="18"/>
          <w:szCs w:val="18"/>
        </w:rPr>
        <w:t>,</w:t>
      </w:r>
      <w:r w:rsidRPr="1936780B">
        <w:rPr>
          <w:rStyle w:val="normaltextrun"/>
          <w:rFonts w:ascii="Arial" w:hAnsi="Arial" w:cs="Arial"/>
          <w:color w:val="212529"/>
          <w:sz w:val="18"/>
          <w:szCs w:val="18"/>
        </w:rPr>
        <w:t xml:space="preserve"> trading as Nabooki. </w:t>
      </w:r>
      <w:r w:rsidRPr="1936780B">
        <w:rPr>
          <w:rStyle w:val="eop"/>
          <w:rFonts w:ascii="Arial" w:hAnsi="Arial" w:cs="Arial"/>
          <w:color w:val="212529"/>
          <w:sz w:val="18"/>
          <w:szCs w:val="18"/>
        </w:rPr>
        <w:t> </w:t>
      </w:r>
    </w:p>
    <w:p w14:paraId="24132846" w14:textId="053E590A" w:rsidR="00F25A6A" w:rsidRDefault="00F25A6A" w:rsidP="005E1E71">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b/>
          <w:bCs/>
          <w:color w:val="212529"/>
          <w:sz w:val="18"/>
          <w:szCs w:val="18"/>
        </w:rPr>
        <w:t>Term</w:t>
      </w:r>
      <w:r>
        <w:rPr>
          <w:rStyle w:val="normaltextrun"/>
          <w:rFonts w:ascii="Calibri" w:hAnsi="Calibri" w:cs="Calibri"/>
          <w:b/>
          <w:bCs/>
          <w:color w:val="212529"/>
          <w:sz w:val="22"/>
          <w:szCs w:val="22"/>
        </w:rPr>
        <w:t> </w:t>
      </w:r>
      <w:r>
        <w:rPr>
          <w:rStyle w:val="normaltextrun"/>
          <w:rFonts w:ascii="Arial" w:hAnsi="Arial" w:cs="Arial"/>
          <w:color w:val="212529"/>
          <w:sz w:val="18"/>
          <w:szCs w:val="18"/>
        </w:rPr>
        <w:t>means the term of this Agreement as set out in clause 2</w:t>
      </w:r>
      <w:r w:rsidR="009402C7">
        <w:rPr>
          <w:rStyle w:val="normaltextrun"/>
          <w:rFonts w:ascii="Arial" w:hAnsi="Arial" w:cs="Arial"/>
          <w:color w:val="212529"/>
          <w:sz w:val="18"/>
          <w:szCs w:val="18"/>
        </w:rPr>
        <w:t>.1</w:t>
      </w:r>
      <w:r>
        <w:rPr>
          <w:rStyle w:val="normaltextrun"/>
          <w:rFonts w:ascii="Arial" w:hAnsi="Arial" w:cs="Arial"/>
          <w:color w:val="212529"/>
          <w:sz w:val="18"/>
          <w:szCs w:val="18"/>
        </w:rPr>
        <w:t>.</w:t>
      </w:r>
      <w:r>
        <w:rPr>
          <w:rStyle w:val="eop"/>
          <w:rFonts w:ascii="Arial" w:hAnsi="Arial" w:cs="Arial"/>
          <w:color w:val="212529"/>
          <w:sz w:val="18"/>
          <w:szCs w:val="18"/>
        </w:rPr>
        <w:t> </w:t>
      </w:r>
    </w:p>
    <w:p w14:paraId="098E5C31" w14:textId="77F97285" w:rsidR="007A6E31" w:rsidRDefault="00F25A6A" w:rsidP="1501D1B3">
      <w:pPr>
        <w:pStyle w:val="paragraph"/>
        <w:shd w:val="clear" w:color="auto" w:fill="FFFFFF" w:themeFill="background1"/>
        <w:spacing w:before="0" w:beforeAutospacing="0" w:after="120" w:afterAutospacing="0"/>
        <w:textAlignment w:val="baseline"/>
        <w:rPr>
          <w:rStyle w:val="eop"/>
          <w:rFonts w:ascii="Arial" w:hAnsi="Arial" w:cs="Arial"/>
          <w:color w:val="212529"/>
          <w:sz w:val="18"/>
          <w:szCs w:val="18"/>
        </w:rPr>
      </w:pPr>
      <w:r w:rsidRPr="73AC1B12">
        <w:rPr>
          <w:rStyle w:val="normaltextrun"/>
          <w:rFonts w:ascii="Arial" w:hAnsi="Arial" w:cs="Arial"/>
          <w:b/>
          <w:bCs/>
          <w:color w:val="212529"/>
          <w:sz w:val="18"/>
          <w:szCs w:val="18"/>
        </w:rPr>
        <w:t>Travel Period</w:t>
      </w:r>
      <w:r w:rsidRPr="73AC1B12">
        <w:rPr>
          <w:rStyle w:val="normaltextrun"/>
          <w:rFonts w:ascii="Calibri" w:hAnsi="Calibri" w:cs="Calibri"/>
          <w:b/>
          <w:bCs/>
          <w:color w:val="212529"/>
          <w:sz w:val="22"/>
          <w:szCs w:val="22"/>
        </w:rPr>
        <w:t> </w:t>
      </w:r>
      <w:r w:rsidRPr="73AC1B12">
        <w:rPr>
          <w:rStyle w:val="normaltextrun"/>
          <w:rFonts w:ascii="Arial" w:hAnsi="Arial" w:cs="Arial"/>
          <w:color w:val="212529"/>
          <w:sz w:val="18"/>
          <w:szCs w:val="18"/>
        </w:rPr>
        <w:t xml:space="preserve">means the period between </w:t>
      </w:r>
      <w:r w:rsidR="008D58D1">
        <w:rPr>
          <w:rStyle w:val="normaltextrun"/>
          <w:rFonts w:ascii="Arial" w:hAnsi="Arial" w:cs="Arial"/>
          <w:color w:val="212529"/>
          <w:sz w:val="18"/>
          <w:szCs w:val="18"/>
        </w:rPr>
        <w:t xml:space="preserve">Friday, </w:t>
      </w:r>
      <w:r w:rsidR="00F91972">
        <w:rPr>
          <w:rStyle w:val="normaltextrun"/>
          <w:rFonts w:ascii="Arial" w:hAnsi="Arial" w:cs="Arial"/>
          <w:color w:val="212529"/>
          <w:sz w:val="18"/>
          <w:szCs w:val="18"/>
        </w:rPr>
        <w:t>31 March</w:t>
      </w:r>
      <w:r w:rsidR="006D7BC3">
        <w:rPr>
          <w:rStyle w:val="normaltextrun"/>
          <w:rFonts w:ascii="Arial" w:hAnsi="Arial" w:cs="Arial"/>
          <w:color w:val="212529"/>
          <w:sz w:val="18"/>
          <w:szCs w:val="18"/>
        </w:rPr>
        <w:t xml:space="preserve"> 2023</w:t>
      </w:r>
      <w:r w:rsidRPr="005C4655">
        <w:rPr>
          <w:rStyle w:val="normaltextrun"/>
          <w:rFonts w:ascii="Arial" w:hAnsi="Arial" w:cs="Arial"/>
          <w:color w:val="212529"/>
          <w:sz w:val="18"/>
          <w:szCs w:val="18"/>
        </w:rPr>
        <w:t xml:space="preserve"> and</w:t>
      </w:r>
      <w:r w:rsidR="00D56C35" w:rsidRPr="005C4655">
        <w:rPr>
          <w:rStyle w:val="normaltextrun"/>
          <w:rFonts w:ascii="Arial" w:hAnsi="Arial" w:cs="Arial"/>
          <w:color w:val="212529"/>
          <w:sz w:val="18"/>
          <w:szCs w:val="18"/>
        </w:rPr>
        <w:t xml:space="preserve"> </w:t>
      </w:r>
      <w:r w:rsidR="008D58D1">
        <w:rPr>
          <w:rStyle w:val="normaltextrun"/>
          <w:rFonts w:ascii="Arial" w:hAnsi="Arial" w:cs="Arial"/>
          <w:color w:val="212529"/>
          <w:sz w:val="18"/>
          <w:szCs w:val="18"/>
        </w:rPr>
        <w:t xml:space="preserve">Friday, </w:t>
      </w:r>
      <w:r w:rsidR="006D7BC3">
        <w:rPr>
          <w:rStyle w:val="normaltextrun"/>
          <w:rFonts w:ascii="Arial" w:hAnsi="Arial" w:cs="Arial"/>
          <w:color w:val="212529"/>
          <w:sz w:val="18"/>
          <w:szCs w:val="18"/>
        </w:rPr>
        <w:t>28 April 2023</w:t>
      </w:r>
      <w:r w:rsidRPr="73AC1B12">
        <w:rPr>
          <w:rStyle w:val="normaltextrun"/>
          <w:rFonts w:ascii="Arial" w:hAnsi="Arial" w:cs="Arial"/>
          <w:color w:val="212529"/>
          <w:sz w:val="18"/>
          <w:szCs w:val="18"/>
        </w:rPr>
        <w:t xml:space="preserve"> </w:t>
      </w:r>
      <w:r w:rsidR="008D58D1">
        <w:rPr>
          <w:rStyle w:val="normaltextrun"/>
          <w:rFonts w:ascii="Arial" w:hAnsi="Arial" w:cs="Arial"/>
          <w:color w:val="212529"/>
          <w:sz w:val="18"/>
          <w:szCs w:val="18"/>
        </w:rPr>
        <w:t>(</w:t>
      </w:r>
      <w:r w:rsidRPr="73AC1B12">
        <w:rPr>
          <w:rStyle w:val="normaltextrun"/>
          <w:rFonts w:ascii="Arial" w:hAnsi="Arial" w:cs="Arial"/>
          <w:color w:val="212529"/>
          <w:sz w:val="18"/>
          <w:szCs w:val="18"/>
        </w:rPr>
        <w:t>inclusive</w:t>
      </w:r>
      <w:r w:rsidR="008D58D1">
        <w:rPr>
          <w:rStyle w:val="normaltextrun"/>
          <w:rFonts w:ascii="Arial" w:hAnsi="Arial" w:cs="Arial"/>
          <w:color w:val="212529"/>
          <w:sz w:val="18"/>
          <w:szCs w:val="18"/>
        </w:rPr>
        <w:t>)</w:t>
      </w:r>
      <w:r w:rsidRPr="73AC1B12">
        <w:rPr>
          <w:rStyle w:val="normaltextrun"/>
          <w:rFonts w:ascii="Arial" w:hAnsi="Arial" w:cs="Arial"/>
          <w:color w:val="212529"/>
          <w:sz w:val="18"/>
          <w:szCs w:val="18"/>
        </w:rPr>
        <w:t>.</w:t>
      </w:r>
      <w:r w:rsidRPr="73AC1B12">
        <w:rPr>
          <w:rStyle w:val="eop"/>
          <w:rFonts w:ascii="Arial" w:hAnsi="Arial" w:cs="Arial"/>
          <w:color w:val="212529"/>
          <w:sz w:val="18"/>
          <w:szCs w:val="18"/>
        </w:rPr>
        <w:t> </w:t>
      </w:r>
    </w:p>
    <w:p w14:paraId="0FCE53E3" w14:textId="531B33D8" w:rsidR="00825829" w:rsidRDefault="00F25A6A" w:rsidP="005E1E71">
      <w:pPr>
        <w:pStyle w:val="paragraph"/>
        <w:shd w:val="clear" w:color="auto" w:fill="FFFFFF" w:themeFill="background1"/>
        <w:spacing w:before="0" w:beforeAutospacing="0" w:after="120" w:afterAutospacing="0"/>
        <w:textAlignment w:val="baseline"/>
        <w:rPr>
          <w:rStyle w:val="normaltextrun"/>
          <w:rFonts w:ascii="Arial" w:hAnsi="Arial" w:cs="Arial"/>
          <w:color w:val="212529"/>
          <w:sz w:val="18"/>
          <w:szCs w:val="18"/>
        </w:rPr>
      </w:pPr>
      <w:r>
        <w:rPr>
          <w:rStyle w:val="normaltextrun"/>
          <w:rFonts w:ascii="Arial" w:hAnsi="Arial" w:cs="Arial"/>
          <w:b/>
          <w:bCs/>
          <w:color w:val="212529"/>
          <w:sz w:val="18"/>
          <w:szCs w:val="18"/>
        </w:rPr>
        <w:t>Unique Identifier(s) </w:t>
      </w:r>
      <w:r>
        <w:rPr>
          <w:rStyle w:val="normaltextrun"/>
          <w:rFonts w:ascii="Arial" w:hAnsi="Arial" w:cs="Arial"/>
          <w:color w:val="212529"/>
          <w:sz w:val="18"/>
          <w:szCs w:val="18"/>
        </w:rPr>
        <w:t xml:space="preserve">means the unique identifying code issued to a consumer in the form of a </w:t>
      </w:r>
      <w:r w:rsidR="00917711">
        <w:rPr>
          <w:rStyle w:val="normaltextrun"/>
          <w:rFonts w:ascii="Arial" w:hAnsi="Arial" w:cs="Arial"/>
          <w:color w:val="212529"/>
          <w:sz w:val="18"/>
          <w:szCs w:val="18"/>
        </w:rPr>
        <w:t>River Revival</w:t>
      </w:r>
      <w:r>
        <w:rPr>
          <w:rStyle w:val="normaltextrun"/>
          <w:rFonts w:ascii="Arial" w:hAnsi="Arial" w:cs="Arial"/>
          <w:color w:val="212529"/>
          <w:sz w:val="18"/>
          <w:szCs w:val="18"/>
        </w:rPr>
        <w:t xml:space="preserve"> Voucher and used by the consumer in accessing a discount on</w:t>
      </w:r>
      <w:r w:rsidR="00064487">
        <w:rPr>
          <w:rStyle w:val="normaltextrun"/>
          <w:rFonts w:ascii="Arial" w:hAnsi="Arial" w:cs="Arial"/>
          <w:color w:val="212529"/>
          <w:sz w:val="18"/>
          <w:szCs w:val="18"/>
        </w:rPr>
        <w:t xml:space="preserve"> </w:t>
      </w:r>
      <w:r w:rsidR="00917711">
        <w:rPr>
          <w:rStyle w:val="normaltextrun"/>
          <w:rFonts w:ascii="Arial" w:hAnsi="Arial" w:cs="Arial"/>
          <w:color w:val="212529"/>
          <w:sz w:val="18"/>
          <w:szCs w:val="18"/>
        </w:rPr>
        <w:t xml:space="preserve">experiences or </w:t>
      </w:r>
      <w:r w:rsidR="00064487">
        <w:rPr>
          <w:rStyle w:val="normaltextrun"/>
          <w:rFonts w:ascii="Arial" w:hAnsi="Arial" w:cs="Arial"/>
          <w:color w:val="212529"/>
          <w:sz w:val="18"/>
          <w:szCs w:val="18"/>
        </w:rPr>
        <w:t>accommodation</w:t>
      </w:r>
      <w:r>
        <w:rPr>
          <w:rStyle w:val="normaltextrun"/>
          <w:rFonts w:ascii="Arial" w:hAnsi="Arial" w:cs="Arial"/>
          <w:color w:val="212529"/>
          <w:sz w:val="18"/>
          <w:szCs w:val="18"/>
        </w:rPr>
        <w:t xml:space="preserve"> via a Campaign Offer.</w:t>
      </w:r>
    </w:p>
    <w:p w14:paraId="37B81B21" w14:textId="5E55774B"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529"/>
          <w:sz w:val="18"/>
          <w:szCs w:val="18"/>
        </w:rPr>
        <w:t> </w:t>
      </w:r>
    </w:p>
    <w:p w14:paraId="2CF59210" w14:textId="0F760141"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2.</w:t>
      </w:r>
      <w:r>
        <w:rPr>
          <w:rStyle w:val="normaltextrun"/>
          <w:b/>
          <w:bCs/>
          <w:color w:val="212529"/>
          <w:sz w:val="14"/>
          <w:szCs w:val="14"/>
        </w:rPr>
        <w:t>     </w:t>
      </w:r>
      <w:r w:rsidR="0042328C">
        <w:rPr>
          <w:rStyle w:val="normaltextrun"/>
          <w:b/>
          <w:bCs/>
          <w:color w:val="212529"/>
          <w:sz w:val="14"/>
          <w:szCs w:val="14"/>
        </w:rPr>
        <w:tab/>
      </w:r>
      <w:r>
        <w:rPr>
          <w:rStyle w:val="normaltextrun"/>
          <w:rFonts w:ascii="Arial" w:hAnsi="Arial" w:cs="Arial"/>
          <w:b/>
          <w:bCs/>
          <w:color w:val="212529"/>
          <w:sz w:val="18"/>
          <w:szCs w:val="18"/>
        </w:rPr>
        <w:t>AGREEMENT</w:t>
      </w:r>
      <w:r>
        <w:rPr>
          <w:rStyle w:val="eop"/>
          <w:rFonts w:ascii="Arial" w:hAnsi="Arial" w:cs="Arial"/>
          <w:color w:val="212529"/>
          <w:sz w:val="18"/>
          <w:szCs w:val="18"/>
        </w:rPr>
        <w:t> </w:t>
      </w:r>
    </w:p>
    <w:p w14:paraId="37F73C1F" w14:textId="1586A195" w:rsidR="00F25A6A" w:rsidRPr="0042328C" w:rsidRDefault="00F25A6A" w:rsidP="00622069">
      <w:pPr>
        <w:ind w:left="720" w:hanging="720"/>
        <w:rPr>
          <w:rFonts w:ascii="Arial" w:hAnsi="Arial" w:cs="Arial"/>
          <w:sz w:val="18"/>
          <w:szCs w:val="18"/>
        </w:rPr>
      </w:pPr>
      <w:r w:rsidRPr="73AC1B12">
        <w:rPr>
          <w:rFonts w:ascii="Arial" w:hAnsi="Arial" w:cs="Arial"/>
          <w:sz w:val="18"/>
          <w:szCs w:val="18"/>
        </w:rPr>
        <w:t>2.1   </w:t>
      </w:r>
      <w:r>
        <w:tab/>
      </w:r>
      <w:r w:rsidRPr="73AC1B12">
        <w:rPr>
          <w:rFonts w:ascii="Arial" w:hAnsi="Arial" w:cs="Arial"/>
          <w:sz w:val="18"/>
          <w:szCs w:val="18"/>
        </w:rPr>
        <w:t xml:space="preserve">This Agreement binds the SATC and </w:t>
      </w:r>
      <w:r w:rsidR="006D7BC3">
        <w:rPr>
          <w:rFonts w:ascii="Arial" w:hAnsi="Arial" w:cs="Arial"/>
          <w:sz w:val="18"/>
          <w:szCs w:val="18"/>
        </w:rPr>
        <w:t>Experience</w:t>
      </w:r>
      <w:r w:rsidR="00B227FD">
        <w:rPr>
          <w:rFonts w:ascii="Arial" w:hAnsi="Arial" w:cs="Arial"/>
          <w:sz w:val="18"/>
          <w:szCs w:val="18"/>
        </w:rPr>
        <w:t xml:space="preserve"> Provider</w:t>
      </w:r>
      <w:r w:rsidR="006D7BC3">
        <w:rPr>
          <w:rFonts w:ascii="Arial" w:hAnsi="Arial" w:cs="Arial"/>
          <w:sz w:val="18"/>
          <w:szCs w:val="18"/>
        </w:rPr>
        <w:t>s and</w:t>
      </w:r>
      <w:r w:rsidRPr="73AC1B12">
        <w:rPr>
          <w:rFonts w:ascii="Arial" w:hAnsi="Arial" w:cs="Arial"/>
          <w:sz w:val="18"/>
          <w:szCs w:val="18"/>
        </w:rPr>
        <w:t xml:space="preserve"> </w:t>
      </w:r>
      <w:r w:rsidR="00064487" w:rsidRPr="73AC1B12">
        <w:rPr>
          <w:rFonts w:ascii="Arial" w:hAnsi="Arial" w:cs="Arial"/>
          <w:sz w:val="18"/>
          <w:szCs w:val="18"/>
        </w:rPr>
        <w:t>Accommodation Provider</w:t>
      </w:r>
      <w:r w:rsidR="006D7BC3">
        <w:rPr>
          <w:rFonts w:ascii="Arial" w:hAnsi="Arial" w:cs="Arial"/>
          <w:sz w:val="18"/>
          <w:szCs w:val="18"/>
        </w:rPr>
        <w:t>s</w:t>
      </w:r>
      <w:r w:rsidR="00064487" w:rsidRPr="73AC1B12">
        <w:rPr>
          <w:rFonts w:ascii="Arial" w:hAnsi="Arial" w:cs="Arial"/>
          <w:sz w:val="18"/>
          <w:szCs w:val="18"/>
        </w:rPr>
        <w:t xml:space="preserve"> </w:t>
      </w:r>
      <w:r w:rsidRPr="73AC1B12">
        <w:rPr>
          <w:rFonts w:ascii="Arial" w:hAnsi="Arial" w:cs="Arial"/>
          <w:sz w:val="18"/>
          <w:szCs w:val="18"/>
        </w:rPr>
        <w:t xml:space="preserve">from the Confirmation Date </w:t>
      </w:r>
      <w:r w:rsidR="00B449EC">
        <w:rPr>
          <w:rFonts w:ascii="Arial" w:hAnsi="Arial" w:cs="Arial"/>
          <w:sz w:val="18"/>
          <w:szCs w:val="18"/>
        </w:rPr>
        <w:t>until</w:t>
      </w:r>
      <w:r w:rsidRPr="73AC1B12">
        <w:rPr>
          <w:rFonts w:ascii="Arial" w:hAnsi="Arial" w:cs="Arial"/>
          <w:sz w:val="18"/>
          <w:szCs w:val="18"/>
        </w:rPr>
        <w:t xml:space="preserve"> </w:t>
      </w:r>
      <w:r w:rsidR="70C6DCFD" w:rsidRPr="00B449EC">
        <w:rPr>
          <w:rFonts w:ascii="Arial" w:hAnsi="Arial" w:cs="Arial"/>
          <w:sz w:val="18"/>
          <w:szCs w:val="18"/>
          <w:highlight w:val="yellow"/>
        </w:rPr>
        <w:t>3</w:t>
      </w:r>
      <w:r w:rsidR="00FA6961" w:rsidRPr="00B449EC">
        <w:rPr>
          <w:rFonts w:ascii="Arial" w:hAnsi="Arial" w:cs="Arial"/>
          <w:sz w:val="18"/>
          <w:szCs w:val="18"/>
          <w:highlight w:val="yellow"/>
        </w:rPr>
        <w:t>1 May</w:t>
      </w:r>
      <w:r w:rsidRPr="00B449EC">
        <w:rPr>
          <w:rFonts w:ascii="Arial" w:hAnsi="Arial" w:cs="Arial"/>
          <w:sz w:val="18"/>
          <w:szCs w:val="18"/>
          <w:highlight w:val="yellow"/>
        </w:rPr>
        <w:t xml:space="preserve"> </w:t>
      </w:r>
      <w:commentRangeStart w:id="0"/>
      <w:r w:rsidRPr="00B449EC">
        <w:rPr>
          <w:rFonts w:ascii="Arial" w:hAnsi="Arial" w:cs="Arial"/>
          <w:sz w:val="18"/>
          <w:szCs w:val="18"/>
          <w:highlight w:val="yellow"/>
        </w:rPr>
        <w:t>202</w:t>
      </w:r>
      <w:r w:rsidR="00431BA5" w:rsidRPr="00B449EC">
        <w:rPr>
          <w:rFonts w:ascii="Arial" w:hAnsi="Arial" w:cs="Arial"/>
          <w:sz w:val="18"/>
          <w:szCs w:val="18"/>
          <w:highlight w:val="yellow"/>
        </w:rPr>
        <w:t>2</w:t>
      </w:r>
      <w:commentRangeEnd w:id="0"/>
      <w:r w:rsidR="007B664F">
        <w:rPr>
          <w:rStyle w:val="CommentReference"/>
        </w:rPr>
        <w:commentReference w:id="0"/>
      </w:r>
      <w:r w:rsidR="00B449EC">
        <w:rPr>
          <w:rFonts w:ascii="Arial" w:hAnsi="Arial" w:cs="Arial"/>
          <w:sz w:val="18"/>
          <w:szCs w:val="18"/>
        </w:rPr>
        <w:t xml:space="preserve"> (</w:t>
      </w:r>
      <w:r w:rsidR="00B449EC" w:rsidRPr="00B449EC">
        <w:rPr>
          <w:rFonts w:ascii="Arial" w:hAnsi="Arial" w:cs="Arial"/>
          <w:b/>
          <w:bCs/>
          <w:sz w:val="18"/>
          <w:szCs w:val="18"/>
        </w:rPr>
        <w:t>End Date</w:t>
      </w:r>
      <w:r w:rsidR="00B449EC">
        <w:rPr>
          <w:rFonts w:ascii="Arial" w:hAnsi="Arial" w:cs="Arial"/>
          <w:sz w:val="18"/>
          <w:szCs w:val="18"/>
        </w:rPr>
        <w:t>)</w:t>
      </w:r>
      <w:r w:rsidRPr="005C4655">
        <w:rPr>
          <w:rFonts w:ascii="Arial" w:hAnsi="Arial" w:cs="Arial"/>
          <w:sz w:val="18"/>
          <w:szCs w:val="18"/>
        </w:rPr>
        <w:t>,</w:t>
      </w:r>
      <w:r w:rsidRPr="73AC1B12">
        <w:rPr>
          <w:rFonts w:ascii="Arial" w:hAnsi="Arial" w:cs="Arial"/>
          <w:sz w:val="18"/>
          <w:szCs w:val="18"/>
        </w:rPr>
        <w:t xml:space="preserve"> unless otherwise terminated in accordance with the terms of this Agreement. </w:t>
      </w:r>
    </w:p>
    <w:p w14:paraId="4320939B" w14:textId="104E04BA" w:rsidR="00F25A6A" w:rsidRPr="0042328C" w:rsidRDefault="00F25A6A" w:rsidP="00622069">
      <w:pPr>
        <w:ind w:left="720" w:hanging="720"/>
        <w:rPr>
          <w:rFonts w:ascii="Arial" w:hAnsi="Arial" w:cs="Arial"/>
          <w:sz w:val="18"/>
          <w:szCs w:val="18"/>
        </w:rPr>
      </w:pPr>
      <w:r w:rsidRPr="0042328C">
        <w:rPr>
          <w:rFonts w:ascii="Arial" w:hAnsi="Arial" w:cs="Arial"/>
          <w:sz w:val="18"/>
          <w:szCs w:val="18"/>
        </w:rPr>
        <w:t>  2.2   </w:t>
      </w:r>
      <w:r w:rsidR="0042328C">
        <w:rPr>
          <w:rFonts w:ascii="Arial" w:hAnsi="Arial" w:cs="Arial"/>
          <w:sz w:val="18"/>
          <w:szCs w:val="18"/>
        </w:rPr>
        <w:tab/>
      </w:r>
      <w:r w:rsidRPr="0042328C">
        <w:rPr>
          <w:rFonts w:ascii="Arial" w:hAnsi="Arial" w:cs="Arial"/>
          <w:sz w:val="18"/>
          <w:szCs w:val="18"/>
        </w:rPr>
        <w:t>This Agreement consists of: (a) these Conditions; and (b) the Application (including the Rules for Eligibility); and (c) any amendments or variations made in accordance with these Conditions. This Agreement supersedes all communications, negotiations, arrangements, and agreements, whether oral or written, between the parties with respect to the subject matter of this Agreement. </w:t>
      </w:r>
    </w:p>
    <w:p w14:paraId="3D4394E1" w14:textId="2D1A2FA3" w:rsidR="00F25A6A" w:rsidRPr="0042328C" w:rsidRDefault="00B449EC" w:rsidP="00622069">
      <w:pPr>
        <w:ind w:left="720" w:hanging="720"/>
        <w:rPr>
          <w:rFonts w:ascii="Arial" w:hAnsi="Arial" w:cs="Arial"/>
          <w:sz w:val="18"/>
          <w:szCs w:val="18"/>
        </w:rPr>
      </w:pPr>
      <w:r w:rsidRPr="0042328C">
        <w:rPr>
          <w:rFonts w:ascii="Arial" w:hAnsi="Arial" w:cs="Arial"/>
          <w:sz w:val="18"/>
          <w:szCs w:val="18"/>
        </w:rPr>
        <w:t>2.3 </w:t>
      </w:r>
      <w:r w:rsidRPr="0042328C">
        <w:rPr>
          <w:rFonts w:ascii="Arial" w:hAnsi="Arial" w:cs="Arial"/>
          <w:sz w:val="18"/>
          <w:szCs w:val="18"/>
        </w:rPr>
        <w:tab/>
      </w:r>
      <w:r w:rsidR="00F25A6A" w:rsidRPr="0042328C">
        <w:rPr>
          <w:rFonts w:ascii="Arial" w:hAnsi="Arial" w:cs="Arial"/>
          <w:sz w:val="18"/>
          <w:szCs w:val="18"/>
        </w:rPr>
        <w:t xml:space="preserve">The terms of any other document (including any document of </w:t>
      </w:r>
      <w:r w:rsidR="003A2313" w:rsidRPr="0042328C">
        <w:rPr>
          <w:rFonts w:ascii="Arial" w:hAnsi="Arial" w:cs="Arial"/>
          <w:sz w:val="18"/>
          <w:szCs w:val="18"/>
        </w:rPr>
        <w:t>P</w:t>
      </w:r>
      <w:r w:rsidR="00064487" w:rsidRPr="0042328C">
        <w:rPr>
          <w:rFonts w:ascii="Arial" w:hAnsi="Arial" w:cs="Arial"/>
          <w:sz w:val="18"/>
          <w:szCs w:val="18"/>
        </w:rPr>
        <w:t>rovider</w:t>
      </w:r>
      <w:r w:rsidR="00F25A6A" w:rsidRPr="0042328C">
        <w:rPr>
          <w:rFonts w:ascii="Arial" w:hAnsi="Arial" w:cs="Arial"/>
          <w:sz w:val="18"/>
          <w:szCs w:val="18"/>
        </w:rPr>
        <w:t>) that purports to form part of this Agreement is hereby excluded unless expressly confirmed in writing by the SATC as forming part of the Agreement. In</w:t>
      </w:r>
      <w:r>
        <w:rPr>
          <w:rFonts w:ascii="Arial" w:hAnsi="Arial" w:cs="Arial"/>
          <w:sz w:val="18"/>
          <w:szCs w:val="18"/>
        </w:rPr>
        <w:t xml:space="preserve"> the</w:t>
      </w:r>
      <w:r w:rsidR="00F25A6A" w:rsidRPr="0042328C">
        <w:rPr>
          <w:rFonts w:ascii="Arial" w:hAnsi="Arial" w:cs="Arial"/>
          <w:sz w:val="18"/>
          <w:szCs w:val="18"/>
        </w:rPr>
        <w:t xml:space="preserve"> case of </w:t>
      </w:r>
      <w:r w:rsidRPr="0042328C">
        <w:rPr>
          <w:rFonts w:ascii="Arial" w:hAnsi="Arial" w:cs="Arial"/>
          <w:sz w:val="18"/>
          <w:szCs w:val="18"/>
        </w:rPr>
        <w:t>an inconsistency</w:t>
      </w:r>
      <w:r w:rsidR="00F25A6A" w:rsidRPr="0042328C">
        <w:rPr>
          <w:rFonts w:ascii="Arial" w:hAnsi="Arial" w:cs="Arial"/>
          <w:sz w:val="18"/>
          <w:szCs w:val="18"/>
        </w:rPr>
        <w:t xml:space="preserve"> between a provision of these Conditions and any provision of any other document forming part of this Agreement, these Conditions will prevail. </w:t>
      </w:r>
    </w:p>
    <w:p w14:paraId="4C62FD68" w14:textId="422CF914" w:rsidR="00F25A6A" w:rsidRPr="0042328C" w:rsidRDefault="00F25A6A" w:rsidP="00622069">
      <w:pPr>
        <w:ind w:left="720" w:hanging="720"/>
        <w:rPr>
          <w:rFonts w:ascii="Arial" w:hAnsi="Arial" w:cs="Arial"/>
          <w:sz w:val="18"/>
          <w:szCs w:val="18"/>
        </w:rPr>
      </w:pPr>
      <w:r w:rsidRPr="0042328C">
        <w:rPr>
          <w:rFonts w:ascii="Arial" w:hAnsi="Arial" w:cs="Arial"/>
          <w:sz w:val="18"/>
          <w:szCs w:val="18"/>
        </w:rPr>
        <w:t xml:space="preserve"> 2.4 </w:t>
      </w:r>
      <w:r w:rsidR="0042328C">
        <w:rPr>
          <w:rFonts w:ascii="Arial" w:hAnsi="Arial" w:cs="Arial"/>
          <w:sz w:val="18"/>
          <w:szCs w:val="18"/>
        </w:rPr>
        <w:tab/>
      </w:r>
      <w:r w:rsidRPr="0042328C">
        <w:rPr>
          <w:rFonts w:ascii="Arial" w:hAnsi="Arial" w:cs="Arial"/>
          <w:sz w:val="18"/>
          <w:szCs w:val="18"/>
        </w:rPr>
        <w:t xml:space="preserve">For the purpose of this Agreement, the </w:t>
      </w:r>
      <w:r w:rsidR="00825829" w:rsidRPr="0042328C">
        <w:rPr>
          <w:rFonts w:ascii="Arial" w:hAnsi="Arial" w:cs="Arial"/>
          <w:sz w:val="18"/>
          <w:szCs w:val="18"/>
        </w:rPr>
        <w:t>P</w:t>
      </w:r>
      <w:r w:rsidR="00064487" w:rsidRPr="0042328C">
        <w:rPr>
          <w:rFonts w:ascii="Arial" w:hAnsi="Arial" w:cs="Arial"/>
          <w:sz w:val="18"/>
          <w:szCs w:val="18"/>
        </w:rPr>
        <w:t>rovider</w:t>
      </w:r>
      <w:r w:rsidR="00825829" w:rsidRPr="0042328C">
        <w:rPr>
          <w:rFonts w:ascii="Arial" w:hAnsi="Arial" w:cs="Arial"/>
          <w:sz w:val="18"/>
          <w:szCs w:val="18"/>
        </w:rPr>
        <w:t xml:space="preserve"> </w:t>
      </w:r>
      <w:r w:rsidRPr="0042328C">
        <w:rPr>
          <w:rFonts w:ascii="Arial" w:hAnsi="Arial" w:cs="Arial"/>
          <w:sz w:val="18"/>
          <w:szCs w:val="18"/>
        </w:rPr>
        <w:t>acknowledge</w:t>
      </w:r>
      <w:r w:rsidR="00406355">
        <w:rPr>
          <w:rFonts w:ascii="Arial" w:hAnsi="Arial" w:cs="Arial"/>
          <w:sz w:val="18"/>
          <w:szCs w:val="18"/>
        </w:rPr>
        <w:t>s</w:t>
      </w:r>
      <w:r w:rsidRPr="0042328C">
        <w:rPr>
          <w:rFonts w:ascii="Arial" w:hAnsi="Arial" w:cs="Arial"/>
          <w:sz w:val="18"/>
          <w:szCs w:val="18"/>
        </w:rPr>
        <w:t xml:space="preserve"> that the SATC’s Agent is responsible for the management and administration of the Campaign, the Rebate and the Promotion Services for and on behalf of the SATC. The </w:t>
      </w:r>
      <w:r w:rsidR="002B595C" w:rsidRPr="005C4655">
        <w:rPr>
          <w:rFonts w:ascii="Arial" w:hAnsi="Arial" w:cs="Arial"/>
          <w:sz w:val="18"/>
          <w:szCs w:val="18"/>
        </w:rPr>
        <w:t>SATC’s</w:t>
      </w:r>
      <w:r w:rsidR="002B595C">
        <w:rPr>
          <w:rFonts w:ascii="Arial" w:hAnsi="Arial" w:cs="Arial"/>
          <w:sz w:val="18"/>
          <w:szCs w:val="18"/>
        </w:rPr>
        <w:t xml:space="preserve"> </w:t>
      </w:r>
      <w:r w:rsidRPr="0042328C">
        <w:rPr>
          <w:rFonts w:ascii="Arial" w:hAnsi="Arial" w:cs="Arial"/>
          <w:sz w:val="18"/>
          <w:szCs w:val="18"/>
        </w:rPr>
        <w:t xml:space="preserve">Agent will oversee the performance of these </w:t>
      </w:r>
      <w:r w:rsidR="00B449EC">
        <w:rPr>
          <w:rFonts w:ascii="Arial" w:hAnsi="Arial" w:cs="Arial"/>
          <w:sz w:val="18"/>
          <w:szCs w:val="18"/>
        </w:rPr>
        <w:t>Conditions</w:t>
      </w:r>
      <w:r w:rsidRPr="0042328C">
        <w:rPr>
          <w:rFonts w:ascii="Arial" w:hAnsi="Arial" w:cs="Arial"/>
          <w:sz w:val="18"/>
          <w:szCs w:val="18"/>
        </w:rPr>
        <w:t xml:space="preserve"> and all communication between the SATC and the </w:t>
      </w:r>
      <w:r w:rsidR="00825829" w:rsidRPr="0042328C">
        <w:rPr>
          <w:rFonts w:ascii="Arial" w:hAnsi="Arial" w:cs="Arial"/>
          <w:sz w:val="18"/>
          <w:szCs w:val="18"/>
        </w:rPr>
        <w:t>P</w:t>
      </w:r>
      <w:r w:rsidR="00064487" w:rsidRPr="0042328C">
        <w:rPr>
          <w:rFonts w:ascii="Arial" w:hAnsi="Arial" w:cs="Arial"/>
          <w:sz w:val="18"/>
          <w:szCs w:val="18"/>
        </w:rPr>
        <w:t>rovider</w:t>
      </w:r>
      <w:r w:rsidR="00825829" w:rsidRPr="0042328C">
        <w:rPr>
          <w:rFonts w:ascii="Arial" w:hAnsi="Arial" w:cs="Arial"/>
          <w:sz w:val="18"/>
          <w:szCs w:val="18"/>
        </w:rPr>
        <w:t xml:space="preserve"> </w:t>
      </w:r>
      <w:r w:rsidRPr="0042328C">
        <w:rPr>
          <w:rFonts w:ascii="Arial" w:hAnsi="Arial" w:cs="Arial"/>
          <w:sz w:val="18"/>
          <w:szCs w:val="18"/>
        </w:rPr>
        <w:t>must be conducted via the</w:t>
      </w:r>
      <w:r w:rsidR="002B595C">
        <w:rPr>
          <w:rFonts w:ascii="Arial" w:hAnsi="Arial" w:cs="Arial"/>
          <w:sz w:val="18"/>
          <w:szCs w:val="18"/>
        </w:rPr>
        <w:t xml:space="preserve"> SATC’s</w:t>
      </w:r>
      <w:r w:rsidRPr="0042328C">
        <w:rPr>
          <w:rFonts w:ascii="Arial" w:hAnsi="Arial" w:cs="Arial"/>
          <w:sz w:val="18"/>
          <w:szCs w:val="18"/>
        </w:rPr>
        <w:t xml:space="preserve"> Agent. All instructions (if any) to the </w:t>
      </w:r>
      <w:r w:rsidR="00825829" w:rsidRPr="0042328C">
        <w:rPr>
          <w:rFonts w:ascii="Arial" w:hAnsi="Arial" w:cs="Arial"/>
          <w:sz w:val="18"/>
          <w:szCs w:val="18"/>
        </w:rPr>
        <w:t>P</w:t>
      </w:r>
      <w:r w:rsidR="00064487" w:rsidRPr="0042328C">
        <w:rPr>
          <w:rFonts w:ascii="Arial" w:hAnsi="Arial" w:cs="Arial"/>
          <w:sz w:val="18"/>
          <w:szCs w:val="18"/>
        </w:rPr>
        <w:t>rovider</w:t>
      </w:r>
      <w:r w:rsidR="00825829" w:rsidRPr="0042328C">
        <w:rPr>
          <w:rFonts w:ascii="Arial" w:hAnsi="Arial" w:cs="Arial"/>
          <w:sz w:val="18"/>
          <w:szCs w:val="18"/>
        </w:rPr>
        <w:t xml:space="preserve"> </w:t>
      </w:r>
      <w:r w:rsidRPr="0042328C">
        <w:rPr>
          <w:rFonts w:ascii="Arial" w:hAnsi="Arial" w:cs="Arial"/>
          <w:sz w:val="18"/>
          <w:szCs w:val="18"/>
        </w:rPr>
        <w:t xml:space="preserve">will be given by the </w:t>
      </w:r>
      <w:r w:rsidR="002B595C">
        <w:rPr>
          <w:rFonts w:ascii="Arial" w:hAnsi="Arial" w:cs="Arial"/>
          <w:sz w:val="18"/>
          <w:szCs w:val="18"/>
        </w:rPr>
        <w:t xml:space="preserve">SATC’s </w:t>
      </w:r>
      <w:r w:rsidRPr="0042328C">
        <w:rPr>
          <w:rFonts w:ascii="Arial" w:hAnsi="Arial" w:cs="Arial"/>
          <w:sz w:val="18"/>
          <w:szCs w:val="18"/>
        </w:rPr>
        <w:t>Agent and such instructions are deemed to have been duly authorised by the SATC.  </w:t>
      </w:r>
    </w:p>
    <w:p w14:paraId="7EBF5A11" w14:textId="4800B08B"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529"/>
          <w:sz w:val="18"/>
          <w:szCs w:val="18"/>
        </w:rPr>
        <w:t> </w:t>
      </w:r>
      <w:r>
        <w:rPr>
          <w:rStyle w:val="normaltextrun"/>
          <w:rFonts w:ascii="Arial" w:hAnsi="Arial" w:cs="Arial"/>
          <w:b/>
          <w:bCs/>
          <w:color w:val="212529"/>
          <w:sz w:val="18"/>
          <w:szCs w:val="18"/>
        </w:rPr>
        <w:t> </w:t>
      </w:r>
      <w:r>
        <w:rPr>
          <w:rStyle w:val="eop"/>
          <w:rFonts w:ascii="Arial" w:hAnsi="Arial" w:cs="Arial"/>
          <w:color w:val="212529"/>
          <w:sz w:val="18"/>
          <w:szCs w:val="18"/>
        </w:rPr>
        <w:t> </w:t>
      </w:r>
    </w:p>
    <w:p w14:paraId="0DEF45E0" w14:textId="5D81A5FA"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3.</w:t>
      </w:r>
      <w:r>
        <w:rPr>
          <w:rStyle w:val="normaltextrun"/>
          <w:b/>
          <w:bCs/>
          <w:color w:val="212529"/>
          <w:sz w:val="14"/>
          <w:szCs w:val="14"/>
        </w:rPr>
        <w:t>     </w:t>
      </w:r>
      <w:r w:rsidR="0042328C">
        <w:rPr>
          <w:rStyle w:val="normaltextrun"/>
          <w:b/>
          <w:bCs/>
          <w:color w:val="212529"/>
          <w:sz w:val="14"/>
          <w:szCs w:val="14"/>
        </w:rPr>
        <w:tab/>
      </w:r>
      <w:r>
        <w:rPr>
          <w:rStyle w:val="normaltextrun"/>
          <w:rFonts w:ascii="Arial" w:hAnsi="Arial" w:cs="Arial"/>
          <w:b/>
          <w:bCs/>
          <w:color w:val="212529"/>
          <w:sz w:val="18"/>
          <w:szCs w:val="18"/>
        </w:rPr>
        <w:t>REGISTER TO PARTICPATE</w:t>
      </w:r>
      <w:r>
        <w:rPr>
          <w:rStyle w:val="eop"/>
          <w:rFonts w:ascii="Arial" w:hAnsi="Arial" w:cs="Arial"/>
          <w:color w:val="212529"/>
          <w:sz w:val="18"/>
          <w:szCs w:val="18"/>
        </w:rPr>
        <w:t> </w:t>
      </w:r>
    </w:p>
    <w:p w14:paraId="2F58540E"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529"/>
          <w:sz w:val="18"/>
          <w:szCs w:val="18"/>
        </w:rPr>
        <w:t> </w:t>
      </w:r>
    </w:p>
    <w:p w14:paraId="6A9D60F8" w14:textId="77B7FDD0"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3.1</w:t>
      </w:r>
      <w:r>
        <w:rPr>
          <w:rStyle w:val="tabchar"/>
          <w:rFonts w:ascii="Calibri" w:hAnsi="Calibri" w:cs="Calibri"/>
          <w:color w:val="212529"/>
          <w:sz w:val="18"/>
          <w:szCs w:val="18"/>
        </w:rPr>
        <w:t xml:space="preserve"> </w:t>
      </w:r>
      <w:r w:rsidR="0042328C">
        <w:rPr>
          <w:rStyle w:val="tabchar"/>
          <w:rFonts w:ascii="Calibri" w:hAnsi="Calibri" w:cs="Calibri"/>
          <w:color w:val="212529"/>
          <w:sz w:val="18"/>
          <w:szCs w:val="18"/>
        </w:rPr>
        <w:tab/>
      </w:r>
      <w:r>
        <w:rPr>
          <w:rStyle w:val="normaltextrun"/>
          <w:rFonts w:ascii="Arial" w:hAnsi="Arial" w:cs="Arial"/>
          <w:color w:val="212529"/>
          <w:sz w:val="18"/>
          <w:szCs w:val="18"/>
        </w:rPr>
        <w:t>For the purpose of this clause, the</w:t>
      </w:r>
      <w:r w:rsidR="00B154D6">
        <w:rPr>
          <w:rStyle w:val="normaltextrun"/>
          <w:rFonts w:ascii="Arial" w:hAnsi="Arial" w:cs="Arial"/>
          <w:color w:val="212529"/>
          <w:sz w:val="18"/>
          <w:szCs w:val="18"/>
        </w:rPr>
        <w:t xml:space="preserve"> </w:t>
      </w:r>
      <w:r w:rsidR="00F74B4D">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74B4D">
        <w:rPr>
          <w:rStyle w:val="normaltextrun"/>
          <w:rFonts w:ascii="Arial" w:hAnsi="Arial" w:cs="Arial"/>
          <w:color w:val="212529"/>
          <w:sz w:val="18"/>
          <w:szCs w:val="18"/>
        </w:rPr>
        <w:t xml:space="preserve"> </w:t>
      </w:r>
      <w:r>
        <w:rPr>
          <w:rStyle w:val="normaltextrun"/>
          <w:rFonts w:ascii="Arial" w:hAnsi="Arial" w:cs="Arial"/>
          <w:color w:val="212529"/>
          <w:sz w:val="18"/>
          <w:szCs w:val="18"/>
        </w:rPr>
        <w:t>acknowledges and agrees:</w:t>
      </w:r>
      <w:r>
        <w:rPr>
          <w:rStyle w:val="eop"/>
          <w:rFonts w:ascii="Arial" w:hAnsi="Arial" w:cs="Arial"/>
          <w:color w:val="212529"/>
          <w:sz w:val="18"/>
          <w:szCs w:val="18"/>
        </w:rPr>
        <w:t> </w:t>
      </w:r>
    </w:p>
    <w:p w14:paraId="329DF9AA" w14:textId="6C9A93EF" w:rsidR="00F25A6A" w:rsidRDefault="00F25A6A" w:rsidP="0042328C">
      <w:pPr>
        <w:pStyle w:val="paragraph"/>
        <w:shd w:val="clear" w:color="auto" w:fill="FFFFFF"/>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212529"/>
          <w:sz w:val="18"/>
          <w:szCs w:val="18"/>
        </w:rPr>
        <w:t>3.1.1</w:t>
      </w:r>
      <w:r>
        <w:rPr>
          <w:rStyle w:val="tabchar"/>
          <w:rFonts w:ascii="Calibri" w:hAnsi="Calibri" w:cs="Calibri"/>
          <w:color w:val="212529"/>
          <w:sz w:val="18"/>
          <w:szCs w:val="18"/>
        </w:rPr>
        <w:t xml:space="preserve"> </w:t>
      </w:r>
      <w:r w:rsidR="0042328C">
        <w:rPr>
          <w:rStyle w:val="tabchar"/>
          <w:rFonts w:ascii="Calibri" w:hAnsi="Calibri" w:cs="Calibri"/>
          <w:color w:val="212529"/>
          <w:sz w:val="18"/>
          <w:szCs w:val="18"/>
        </w:rPr>
        <w:tab/>
      </w:r>
      <w:r>
        <w:rPr>
          <w:rStyle w:val="normaltextrun"/>
          <w:rFonts w:ascii="Arial" w:hAnsi="Arial" w:cs="Arial"/>
          <w:color w:val="212529"/>
          <w:sz w:val="18"/>
          <w:szCs w:val="18"/>
        </w:rPr>
        <w:t xml:space="preserve">the SATC will provide the Promotion Services to the </w:t>
      </w:r>
      <w:r w:rsidR="00F74B4D">
        <w:rPr>
          <w:rStyle w:val="normaltextrun"/>
          <w:rFonts w:ascii="Arial" w:hAnsi="Arial" w:cs="Arial"/>
          <w:color w:val="212529"/>
          <w:sz w:val="18"/>
          <w:szCs w:val="18"/>
        </w:rPr>
        <w:t>P</w:t>
      </w:r>
      <w:r w:rsidR="00064487">
        <w:rPr>
          <w:rStyle w:val="normaltextrun"/>
          <w:rFonts w:ascii="Arial" w:hAnsi="Arial" w:cs="Arial"/>
          <w:color w:val="212529"/>
          <w:sz w:val="18"/>
          <w:szCs w:val="18"/>
        </w:rPr>
        <w:t xml:space="preserve">rovider </w:t>
      </w:r>
      <w:r>
        <w:rPr>
          <w:rStyle w:val="normaltextrun"/>
          <w:rFonts w:ascii="Arial" w:hAnsi="Arial" w:cs="Arial"/>
          <w:color w:val="212529"/>
          <w:sz w:val="18"/>
          <w:szCs w:val="18"/>
        </w:rPr>
        <w:t>in accordance with the following process:</w:t>
      </w:r>
      <w:r>
        <w:rPr>
          <w:rStyle w:val="eop"/>
          <w:rFonts w:ascii="Arial" w:hAnsi="Arial" w:cs="Arial"/>
          <w:color w:val="212529"/>
          <w:sz w:val="18"/>
          <w:szCs w:val="18"/>
        </w:rPr>
        <w:t> </w:t>
      </w:r>
    </w:p>
    <w:p w14:paraId="717FB3FD" w14:textId="4BFAE0B2" w:rsidR="00F25A6A" w:rsidRDefault="00F25A6A" w:rsidP="0042328C">
      <w:pPr>
        <w:pStyle w:val="paragraph"/>
        <w:shd w:val="clear" w:color="auto" w:fill="FFFFFF"/>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212529"/>
          <w:sz w:val="18"/>
          <w:szCs w:val="18"/>
        </w:rPr>
        <w:t>(a) </w:t>
      </w:r>
      <w:r w:rsidR="0042328C">
        <w:rPr>
          <w:rStyle w:val="normaltextrun"/>
          <w:rFonts w:ascii="Arial" w:hAnsi="Arial" w:cs="Arial"/>
          <w:color w:val="212529"/>
          <w:sz w:val="18"/>
          <w:szCs w:val="18"/>
        </w:rPr>
        <w:tab/>
      </w:r>
      <w:r>
        <w:rPr>
          <w:rStyle w:val="normaltextrun"/>
          <w:rFonts w:ascii="Arial" w:hAnsi="Arial" w:cs="Arial"/>
          <w:color w:val="212529"/>
          <w:sz w:val="18"/>
          <w:szCs w:val="18"/>
        </w:rPr>
        <w:t xml:space="preserve">the SATC will accept and review Applications made </w:t>
      </w:r>
      <w:r w:rsidR="00B7726C">
        <w:rPr>
          <w:rStyle w:val="normaltextrun"/>
          <w:rFonts w:ascii="Arial" w:hAnsi="Arial" w:cs="Arial"/>
          <w:color w:val="212529"/>
          <w:sz w:val="18"/>
          <w:szCs w:val="18"/>
        </w:rPr>
        <w:t xml:space="preserve">by a </w:t>
      </w:r>
      <w:r w:rsidR="00F74B4D">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on the Application Portal to participate in the Campaign. All Applications will be assessed according to the Rules for Eligibility;</w:t>
      </w:r>
      <w:r>
        <w:rPr>
          <w:rStyle w:val="eop"/>
          <w:rFonts w:ascii="Arial" w:hAnsi="Arial" w:cs="Arial"/>
          <w:color w:val="212529"/>
          <w:sz w:val="18"/>
          <w:szCs w:val="18"/>
        </w:rPr>
        <w:t> </w:t>
      </w:r>
    </w:p>
    <w:p w14:paraId="4B28EAD1" w14:textId="0AB91235" w:rsidR="00F25A6A" w:rsidRPr="0042328C" w:rsidRDefault="00F25A6A" w:rsidP="00284607">
      <w:pPr>
        <w:pStyle w:val="paragraph"/>
        <w:shd w:val="clear" w:color="auto" w:fill="FFFFFF"/>
        <w:spacing w:before="0" w:beforeAutospacing="0" w:after="0" w:afterAutospacing="0"/>
        <w:ind w:left="2160" w:hanging="720"/>
        <w:textAlignment w:val="baseline"/>
        <w:rPr>
          <w:rStyle w:val="normaltextrun"/>
          <w:rFonts w:ascii="Arial" w:hAnsi="Arial" w:cs="Arial"/>
          <w:color w:val="212529"/>
        </w:rPr>
      </w:pPr>
      <w:r>
        <w:rPr>
          <w:rStyle w:val="normaltextrun"/>
          <w:rFonts w:ascii="Arial" w:hAnsi="Arial" w:cs="Arial"/>
          <w:color w:val="212529"/>
          <w:sz w:val="18"/>
          <w:szCs w:val="18"/>
        </w:rPr>
        <w:t>(b)</w:t>
      </w:r>
      <w:r w:rsidRPr="0042328C">
        <w:rPr>
          <w:rStyle w:val="normaltextrun"/>
          <w:rFonts w:ascii="Arial" w:hAnsi="Arial" w:cs="Arial"/>
        </w:rPr>
        <w:t xml:space="preserve"> </w:t>
      </w:r>
      <w:r w:rsidR="00284607">
        <w:rPr>
          <w:rStyle w:val="normaltextrun"/>
          <w:rFonts w:ascii="Arial" w:hAnsi="Arial" w:cs="Arial"/>
        </w:rPr>
        <w:tab/>
      </w:r>
      <w:r>
        <w:rPr>
          <w:rStyle w:val="normaltextrun"/>
          <w:rFonts w:ascii="Arial" w:hAnsi="Arial" w:cs="Arial"/>
          <w:color w:val="212529"/>
          <w:sz w:val="18"/>
          <w:szCs w:val="18"/>
        </w:rPr>
        <w:t xml:space="preserve">upon review of the Application, the </w:t>
      </w:r>
      <w:r w:rsidR="00353F1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will be advised by the SATC of its</w:t>
      </w:r>
      <w:r w:rsidR="00455B64">
        <w:rPr>
          <w:rStyle w:val="normaltextrun"/>
          <w:rFonts w:ascii="Arial" w:hAnsi="Arial" w:cs="Arial"/>
          <w:color w:val="212529"/>
          <w:sz w:val="18"/>
          <w:szCs w:val="18"/>
        </w:rPr>
        <w:t xml:space="preserve"> successful or unsuccessful</w:t>
      </w:r>
      <w:r>
        <w:rPr>
          <w:rStyle w:val="normaltextrun"/>
          <w:rFonts w:ascii="Arial" w:hAnsi="Arial" w:cs="Arial"/>
          <w:color w:val="212529"/>
          <w:sz w:val="18"/>
          <w:szCs w:val="18"/>
        </w:rPr>
        <w:t xml:space="preserve"> registration to participate in the Campaign. The SATC’s decision on this matter is final;</w:t>
      </w:r>
      <w:r w:rsidRPr="0042328C">
        <w:rPr>
          <w:rStyle w:val="normaltextrun"/>
        </w:rPr>
        <w:t> </w:t>
      </w:r>
    </w:p>
    <w:p w14:paraId="7BC54224" w14:textId="7EB375F8" w:rsidR="00F25A6A" w:rsidRPr="0042328C" w:rsidRDefault="00F25A6A" w:rsidP="001638EB">
      <w:pPr>
        <w:pStyle w:val="paragraph"/>
        <w:shd w:val="clear" w:color="auto" w:fill="FFFFFF"/>
        <w:spacing w:before="0" w:beforeAutospacing="0" w:after="0" w:afterAutospacing="0"/>
        <w:ind w:left="2160" w:hanging="720"/>
        <w:textAlignment w:val="baseline"/>
        <w:rPr>
          <w:rStyle w:val="normaltextrun"/>
          <w:rFonts w:ascii="Arial" w:hAnsi="Arial" w:cs="Arial"/>
          <w:color w:val="212529"/>
        </w:rPr>
      </w:pPr>
      <w:r>
        <w:rPr>
          <w:rStyle w:val="normaltextrun"/>
          <w:rFonts w:ascii="Arial" w:hAnsi="Arial" w:cs="Arial"/>
          <w:color w:val="212529"/>
          <w:sz w:val="18"/>
          <w:szCs w:val="18"/>
        </w:rPr>
        <w:t>(c)</w:t>
      </w:r>
      <w:r w:rsidRPr="0042328C">
        <w:rPr>
          <w:rStyle w:val="normaltextrun"/>
          <w:rFonts w:ascii="Arial" w:hAnsi="Arial" w:cs="Arial"/>
        </w:rPr>
        <w:t xml:space="preserve"> </w:t>
      </w:r>
      <w:r w:rsidR="00284607">
        <w:rPr>
          <w:rStyle w:val="normaltextrun"/>
          <w:rFonts w:ascii="Arial" w:hAnsi="Arial" w:cs="Arial"/>
        </w:rPr>
        <w:tab/>
      </w:r>
      <w:r>
        <w:rPr>
          <w:rStyle w:val="normaltextrun"/>
          <w:rFonts w:ascii="Arial" w:hAnsi="Arial" w:cs="Arial"/>
          <w:color w:val="212529"/>
          <w:sz w:val="18"/>
          <w:szCs w:val="18"/>
        </w:rPr>
        <w:t xml:space="preserve">all information provided in the Application, including any personal information of the successful </w:t>
      </w:r>
      <w:r w:rsidR="006C20F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will be </w:t>
      </w:r>
      <w:r w:rsidR="00455B64">
        <w:rPr>
          <w:rStyle w:val="normaltextrun"/>
          <w:rFonts w:ascii="Arial" w:hAnsi="Arial" w:cs="Arial"/>
          <w:color w:val="212529"/>
          <w:sz w:val="18"/>
          <w:szCs w:val="18"/>
        </w:rPr>
        <w:t xml:space="preserve">shared with </w:t>
      </w:r>
      <w:r>
        <w:rPr>
          <w:rStyle w:val="normaltextrun"/>
          <w:rFonts w:ascii="Arial" w:hAnsi="Arial" w:cs="Arial"/>
          <w:color w:val="212529"/>
          <w:sz w:val="18"/>
          <w:szCs w:val="18"/>
        </w:rPr>
        <w:t xml:space="preserve"> the SATC’s Agent for the </w:t>
      </w:r>
      <w:r w:rsidR="00284607">
        <w:rPr>
          <w:rStyle w:val="normaltextrun"/>
          <w:rFonts w:ascii="Arial" w:hAnsi="Arial" w:cs="Arial"/>
          <w:color w:val="212529"/>
          <w:sz w:val="18"/>
          <w:szCs w:val="18"/>
        </w:rPr>
        <w:t>P</w:t>
      </w:r>
      <w:r>
        <w:rPr>
          <w:rStyle w:val="normaltextrun"/>
          <w:rFonts w:ascii="Arial" w:hAnsi="Arial" w:cs="Arial"/>
          <w:color w:val="212529"/>
          <w:sz w:val="18"/>
          <w:szCs w:val="18"/>
        </w:rPr>
        <w:t>romotion</w:t>
      </w:r>
      <w:r w:rsidR="006C20FC">
        <w:rPr>
          <w:rStyle w:val="normaltextrun"/>
          <w:rFonts w:ascii="Arial" w:hAnsi="Arial" w:cs="Arial"/>
          <w:color w:val="212529"/>
          <w:sz w:val="18"/>
          <w:szCs w:val="18"/>
        </w:rPr>
        <w:t xml:space="preserve"> </w:t>
      </w:r>
      <w:r>
        <w:rPr>
          <w:rStyle w:val="normaltextrun"/>
          <w:rFonts w:ascii="Arial" w:hAnsi="Arial" w:cs="Arial"/>
          <w:color w:val="212529"/>
          <w:sz w:val="18"/>
          <w:szCs w:val="18"/>
        </w:rPr>
        <w:t>Services</w:t>
      </w:r>
      <w:r w:rsidR="00455B64">
        <w:rPr>
          <w:rStyle w:val="normaltextrun"/>
          <w:rFonts w:ascii="Arial" w:hAnsi="Arial" w:cs="Arial"/>
          <w:color w:val="212529"/>
          <w:sz w:val="18"/>
          <w:szCs w:val="18"/>
        </w:rPr>
        <w:t xml:space="preserve"> and you consent to the sharing of this information by submitting an Application</w:t>
      </w:r>
      <w:r>
        <w:rPr>
          <w:rStyle w:val="normaltextrun"/>
          <w:rFonts w:ascii="Arial" w:hAnsi="Arial" w:cs="Arial"/>
          <w:color w:val="212529"/>
          <w:sz w:val="18"/>
          <w:szCs w:val="18"/>
        </w:rPr>
        <w:t>; </w:t>
      </w:r>
      <w:r w:rsidRPr="0042328C">
        <w:rPr>
          <w:rStyle w:val="normaltextrun"/>
        </w:rPr>
        <w:t> </w:t>
      </w:r>
    </w:p>
    <w:p w14:paraId="598766B2" w14:textId="33F77BC9" w:rsidR="00F25A6A" w:rsidRPr="0042328C" w:rsidRDefault="00F25A6A" w:rsidP="00284607">
      <w:pPr>
        <w:pStyle w:val="paragraph"/>
        <w:shd w:val="clear" w:color="auto" w:fill="FFFFFF"/>
        <w:spacing w:before="0" w:beforeAutospacing="0" w:after="0" w:afterAutospacing="0"/>
        <w:ind w:left="720" w:firstLine="720"/>
        <w:textAlignment w:val="baseline"/>
        <w:rPr>
          <w:rStyle w:val="normaltextrun"/>
          <w:rFonts w:ascii="Arial" w:hAnsi="Arial" w:cs="Arial"/>
          <w:color w:val="212529"/>
        </w:rPr>
      </w:pPr>
      <w:r>
        <w:rPr>
          <w:rStyle w:val="normaltextrun"/>
          <w:rFonts w:ascii="Arial" w:hAnsi="Arial" w:cs="Arial"/>
          <w:color w:val="212529"/>
          <w:sz w:val="18"/>
          <w:szCs w:val="18"/>
        </w:rPr>
        <w:t>(d) </w:t>
      </w:r>
      <w:r w:rsidRPr="0042328C">
        <w:rPr>
          <w:rStyle w:val="normaltextrun"/>
          <w:rFonts w:ascii="Arial" w:hAnsi="Arial" w:cs="Arial"/>
        </w:rPr>
        <w:t xml:space="preserve"> </w:t>
      </w:r>
      <w:r w:rsidR="00284607">
        <w:rPr>
          <w:rStyle w:val="normaltextrun"/>
          <w:rFonts w:ascii="Arial" w:hAnsi="Arial" w:cs="Arial"/>
        </w:rPr>
        <w:tab/>
      </w:r>
      <w:r>
        <w:rPr>
          <w:rStyle w:val="normaltextrun"/>
          <w:rFonts w:ascii="Arial" w:hAnsi="Arial" w:cs="Arial"/>
          <w:color w:val="212529"/>
          <w:sz w:val="18"/>
          <w:szCs w:val="18"/>
        </w:rPr>
        <w:t xml:space="preserve">the SATC’s Agent will engage with </w:t>
      </w:r>
      <w:r w:rsidR="006C20F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B80844">
        <w:rPr>
          <w:rStyle w:val="normaltextrun"/>
          <w:rFonts w:ascii="Arial" w:hAnsi="Arial" w:cs="Arial"/>
          <w:color w:val="212529"/>
          <w:sz w:val="18"/>
          <w:szCs w:val="18"/>
        </w:rPr>
        <w:t>s</w:t>
      </w:r>
      <w:r>
        <w:rPr>
          <w:rStyle w:val="normaltextrun"/>
          <w:rFonts w:ascii="Arial" w:hAnsi="Arial" w:cs="Arial"/>
          <w:color w:val="212529"/>
          <w:sz w:val="18"/>
          <w:szCs w:val="18"/>
        </w:rPr>
        <w:t xml:space="preserve"> to:</w:t>
      </w:r>
      <w:r w:rsidRPr="0042328C">
        <w:rPr>
          <w:rStyle w:val="normaltextrun"/>
        </w:rPr>
        <w:t> </w:t>
      </w:r>
    </w:p>
    <w:p w14:paraId="3A7BB22D" w14:textId="2156E481" w:rsidR="00F25A6A" w:rsidRPr="0042328C" w:rsidRDefault="00F25A6A" w:rsidP="408CF773">
      <w:pPr>
        <w:pStyle w:val="paragraph"/>
        <w:shd w:val="clear" w:color="auto" w:fill="FFFFFF" w:themeFill="background1"/>
        <w:spacing w:before="0" w:beforeAutospacing="0" w:after="0" w:afterAutospacing="0"/>
        <w:ind w:left="2880" w:hanging="720"/>
        <w:textAlignment w:val="baseline"/>
        <w:rPr>
          <w:rStyle w:val="normaltextrun"/>
          <w:rFonts w:ascii="Arial" w:hAnsi="Arial" w:cs="Arial"/>
          <w:color w:val="212529"/>
        </w:rPr>
      </w:pPr>
      <w:r w:rsidRPr="408CF773">
        <w:rPr>
          <w:rStyle w:val="normaltextrun"/>
          <w:rFonts w:ascii="Arial" w:hAnsi="Arial" w:cs="Arial"/>
          <w:color w:val="212529"/>
          <w:sz w:val="18"/>
          <w:szCs w:val="18"/>
        </w:rPr>
        <w:t>(i)  </w:t>
      </w:r>
      <w:r w:rsidRPr="408CF773">
        <w:rPr>
          <w:rStyle w:val="normaltextrun"/>
          <w:rFonts w:ascii="Arial" w:hAnsi="Arial" w:cs="Arial"/>
        </w:rPr>
        <w:t xml:space="preserve"> </w:t>
      </w:r>
      <w:r>
        <w:tab/>
      </w:r>
      <w:r w:rsidRPr="408CF773">
        <w:rPr>
          <w:rStyle w:val="normaltextrun"/>
          <w:rFonts w:ascii="Arial" w:hAnsi="Arial" w:cs="Arial"/>
          <w:color w:val="212529"/>
          <w:sz w:val="18"/>
          <w:szCs w:val="18"/>
        </w:rPr>
        <w:t xml:space="preserve">finalise Campaign Offers and onboard all </w:t>
      </w:r>
      <w:r w:rsidR="006C20FC" w:rsidRPr="408CF773">
        <w:rPr>
          <w:rStyle w:val="normaltextrun"/>
          <w:rFonts w:ascii="Arial" w:hAnsi="Arial" w:cs="Arial"/>
          <w:color w:val="212529"/>
          <w:sz w:val="18"/>
          <w:szCs w:val="18"/>
        </w:rPr>
        <w:t>P</w:t>
      </w:r>
      <w:r w:rsidR="00064487" w:rsidRPr="408CF773">
        <w:rPr>
          <w:rStyle w:val="normaltextrun"/>
          <w:rFonts w:ascii="Arial" w:hAnsi="Arial" w:cs="Arial"/>
          <w:color w:val="212529"/>
          <w:sz w:val="18"/>
          <w:szCs w:val="18"/>
        </w:rPr>
        <w:t>rovider</w:t>
      </w:r>
      <w:r w:rsidRPr="408CF773">
        <w:rPr>
          <w:rStyle w:val="normaltextrun"/>
          <w:rFonts w:ascii="Arial" w:hAnsi="Arial" w:cs="Arial"/>
          <w:color w:val="212529"/>
          <w:sz w:val="18"/>
          <w:szCs w:val="18"/>
        </w:rPr>
        <w:t>s by</w:t>
      </w:r>
      <w:r w:rsidRPr="005C4655">
        <w:rPr>
          <w:rStyle w:val="normaltextrun"/>
          <w:rFonts w:ascii="Arial" w:hAnsi="Arial" w:cs="Arial"/>
          <w:b/>
          <w:bCs/>
          <w:color w:val="212529"/>
          <w:sz w:val="18"/>
          <w:szCs w:val="18"/>
        </w:rPr>
        <w:t xml:space="preserve"> no later than </w:t>
      </w:r>
      <w:commentRangeStart w:id="1"/>
      <w:r w:rsidR="000E5385">
        <w:rPr>
          <w:rStyle w:val="normaltextrun"/>
          <w:rFonts w:ascii="Arial" w:hAnsi="Arial" w:cs="Arial"/>
          <w:b/>
          <w:bCs/>
          <w:color w:val="212529"/>
          <w:sz w:val="18"/>
          <w:szCs w:val="18"/>
        </w:rPr>
        <w:t>2</w:t>
      </w:r>
      <w:r w:rsidR="00164DA2">
        <w:rPr>
          <w:rStyle w:val="normaltextrun"/>
          <w:rFonts w:ascii="Arial" w:hAnsi="Arial" w:cs="Arial"/>
          <w:b/>
          <w:bCs/>
          <w:color w:val="212529"/>
          <w:sz w:val="18"/>
          <w:szCs w:val="18"/>
        </w:rPr>
        <w:t>4 March 2023</w:t>
      </w:r>
      <w:r w:rsidRPr="005C4655">
        <w:rPr>
          <w:rStyle w:val="normaltextrun"/>
          <w:rFonts w:ascii="Arial" w:hAnsi="Arial" w:cs="Arial"/>
          <w:b/>
          <w:bCs/>
          <w:color w:val="212529"/>
          <w:sz w:val="18"/>
          <w:szCs w:val="18"/>
        </w:rPr>
        <w:t xml:space="preserve"> </w:t>
      </w:r>
      <w:commentRangeEnd w:id="1"/>
      <w:r w:rsidR="005E7D56">
        <w:rPr>
          <w:rStyle w:val="CommentReference"/>
          <w:rFonts w:asciiTheme="minorHAnsi" w:eastAsiaTheme="minorHAnsi" w:hAnsiTheme="minorHAnsi" w:cstheme="minorBidi"/>
          <w:lang w:eastAsia="en-US"/>
        </w:rPr>
        <w:commentReference w:id="1"/>
      </w:r>
      <w:r w:rsidRPr="408CF773">
        <w:rPr>
          <w:rStyle w:val="normaltextrun"/>
          <w:rFonts w:ascii="Arial" w:hAnsi="Arial" w:cs="Arial"/>
          <w:color w:val="212529"/>
          <w:sz w:val="18"/>
          <w:szCs w:val="18"/>
        </w:rPr>
        <w:t>– which date is final and cannot be extended; </w:t>
      </w:r>
      <w:r w:rsidRPr="408CF773">
        <w:rPr>
          <w:rStyle w:val="normaltextrun"/>
        </w:rPr>
        <w:t> </w:t>
      </w:r>
    </w:p>
    <w:p w14:paraId="366F3753" w14:textId="073362ED" w:rsidR="00F25A6A" w:rsidRPr="0042328C" w:rsidRDefault="00F25A6A" w:rsidP="00284607">
      <w:pPr>
        <w:pStyle w:val="paragraph"/>
        <w:shd w:val="clear" w:color="auto" w:fill="FFFFFF"/>
        <w:spacing w:before="0" w:beforeAutospacing="0" w:after="0" w:afterAutospacing="0"/>
        <w:ind w:left="2880" w:hanging="720"/>
        <w:textAlignment w:val="baseline"/>
        <w:rPr>
          <w:rStyle w:val="normaltextrun"/>
          <w:rFonts w:ascii="Arial" w:hAnsi="Arial" w:cs="Arial"/>
          <w:color w:val="212529"/>
        </w:rPr>
      </w:pPr>
      <w:r>
        <w:rPr>
          <w:rStyle w:val="normaltextrun"/>
          <w:rFonts w:ascii="Arial" w:hAnsi="Arial" w:cs="Arial"/>
          <w:color w:val="212529"/>
          <w:sz w:val="18"/>
          <w:szCs w:val="18"/>
        </w:rPr>
        <w:lastRenderedPageBreak/>
        <w:t>(ii) </w:t>
      </w:r>
      <w:r w:rsidRPr="0042328C">
        <w:rPr>
          <w:rStyle w:val="normaltextrun"/>
          <w:rFonts w:ascii="Arial" w:hAnsi="Arial" w:cs="Arial"/>
        </w:rPr>
        <w:t xml:space="preserve"> </w:t>
      </w:r>
      <w:r w:rsidR="00284607">
        <w:rPr>
          <w:rStyle w:val="normaltextrun"/>
          <w:rFonts w:ascii="Arial" w:hAnsi="Arial" w:cs="Arial"/>
        </w:rPr>
        <w:tab/>
      </w:r>
      <w:r>
        <w:rPr>
          <w:rStyle w:val="normaltextrun"/>
          <w:rFonts w:ascii="Arial" w:hAnsi="Arial" w:cs="Arial"/>
          <w:color w:val="212529"/>
          <w:sz w:val="18"/>
          <w:szCs w:val="18"/>
        </w:rPr>
        <w:t xml:space="preserve">obtain and onboard the </w:t>
      </w:r>
      <w:r w:rsidR="00455B64">
        <w:rPr>
          <w:rStyle w:val="normaltextrun"/>
          <w:rFonts w:ascii="Arial" w:hAnsi="Arial" w:cs="Arial"/>
          <w:color w:val="212529"/>
          <w:sz w:val="18"/>
          <w:szCs w:val="18"/>
        </w:rPr>
        <w:t>relevant</w:t>
      </w:r>
      <w:r w:rsidR="00064487">
        <w:rPr>
          <w:rStyle w:val="normaltextrun"/>
          <w:rFonts w:ascii="Arial" w:hAnsi="Arial" w:cs="Arial"/>
          <w:color w:val="212529"/>
          <w:sz w:val="18"/>
          <w:szCs w:val="18"/>
        </w:rPr>
        <w:t xml:space="preserve"> </w:t>
      </w:r>
      <w:r w:rsidR="0078297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164DA2">
        <w:rPr>
          <w:rStyle w:val="normaltextrun"/>
          <w:rFonts w:ascii="Arial" w:hAnsi="Arial" w:cs="Arial"/>
          <w:color w:val="212529"/>
          <w:sz w:val="18"/>
          <w:szCs w:val="18"/>
        </w:rPr>
        <w:t>s’</w:t>
      </w:r>
      <w:r>
        <w:rPr>
          <w:rStyle w:val="normaltextrun"/>
          <w:rFonts w:ascii="Arial" w:hAnsi="Arial" w:cs="Arial"/>
          <w:color w:val="212529"/>
          <w:sz w:val="18"/>
          <w:szCs w:val="18"/>
        </w:rPr>
        <w:t xml:space="preserve"> terms and conditions relevant to the Campaign Offers, including any terms and conditions relevant to cancellations or change of bookings; </w:t>
      </w:r>
      <w:r w:rsidRPr="0042328C">
        <w:rPr>
          <w:rStyle w:val="normaltextrun"/>
        </w:rPr>
        <w:t> </w:t>
      </w:r>
    </w:p>
    <w:p w14:paraId="63AA2FDC" w14:textId="3226C0EA" w:rsidR="00F25A6A" w:rsidRPr="0042328C" w:rsidRDefault="00F25A6A" w:rsidP="001638EB">
      <w:pPr>
        <w:pStyle w:val="paragraph"/>
        <w:shd w:val="clear" w:color="auto" w:fill="FFFFFF"/>
        <w:spacing w:before="0" w:beforeAutospacing="0" w:after="0" w:afterAutospacing="0"/>
        <w:ind w:left="2880" w:hanging="720"/>
        <w:textAlignment w:val="baseline"/>
        <w:rPr>
          <w:rStyle w:val="normaltextrun"/>
          <w:rFonts w:ascii="Arial" w:hAnsi="Arial" w:cs="Arial"/>
          <w:color w:val="212529"/>
        </w:rPr>
      </w:pPr>
      <w:r>
        <w:rPr>
          <w:rStyle w:val="normaltextrun"/>
          <w:rFonts w:ascii="Arial" w:hAnsi="Arial" w:cs="Arial"/>
          <w:color w:val="212529"/>
          <w:sz w:val="18"/>
          <w:szCs w:val="18"/>
        </w:rPr>
        <w:t>(iii) </w:t>
      </w:r>
      <w:r w:rsidRPr="0042328C">
        <w:rPr>
          <w:rStyle w:val="normaltextrun"/>
          <w:rFonts w:ascii="Arial" w:hAnsi="Arial" w:cs="Arial"/>
        </w:rPr>
        <w:t xml:space="preserve"> </w:t>
      </w:r>
      <w:r w:rsidR="001638EB">
        <w:rPr>
          <w:rStyle w:val="normaltextrun"/>
          <w:rFonts w:ascii="Arial" w:hAnsi="Arial" w:cs="Arial"/>
        </w:rPr>
        <w:tab/>
      </w:r>
      <w:r>
        <w:rPr>
          <w:rStyle w:val="normaltextrun"/>
          <w:rFonts w:ascii="Arial" w:hAnsi="Arial" w:cs="Arial"/>
          <w:color w:val="212529"/>
          <w:sz w:val="18"/>
          <w:szCs w:val="18"/>
        </w:rPr>
        <w:t>obtain all necessary financial details of the</w:t>
      </w:r>
      <w:r w:rsidR="00455B64">
        <w:rPr>
          <w:rStyle w:val="normaltextrun"/>
          <w:rFonts w:ascii="Arial" w:hAnsi="Arial" w:cs="Arial"/>
          <w:color w:val="212529"/>
          <w:sz w:val="18"/>
          <w:szCs w:val="18"/>
        </w:rPr>
        <w:t xml:space="preserve"> </w:t>
      </w:r>
      <w:r w:rsidR="0078297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0A649A">
        <w:rPr>
          <w:rStyle w:val="normaltextrun"/>
          <w:rFonts w:ascii="Arial" w:hAnsi="Arial" w:cs="Arial"/>
          <w:color w:val="212529"/>
          <w:sz w:val="18"/>
          <w:szCs w:val="18"/>
        </w:rPr>
        <w:t>s</w:t>
      </w:r>
      <w:r>
        <w:rPr>
          <w:rStyle w:val="normaltextrun"/>
          <w:rFonts w:ascii="Arial" w:hAnsi="Arial" w:cs="Arial"/>
          <w:color w:val="212529"/>
          <w:sz w:val="18"/>
          <w:szCs w:val="18"/>
        </w:rPr>
        <w:t xml:space="preserve"> in order to manage and administer the Campaign, Rebate and Promotion Services;</w:t>
      </w:r>
      <w:r w:rsidR="00455B64">
        <w:rPr>
          <w:rStyle w:val="normaltextrun"/>
          <w:rFonts w:ascii="Arial" w:hAnsi="Arial" w:cs="Arial"/>
          <w:color w:val="212529"/>
          <w:sz w:val="18"/>
          <w:szCs w:val="18"/>
        </w:rPr>
        <w:t xml:space="preserve"> and</w:t>
      </w:r>
      <w:r>
        <w:rPr>
          <w:rStyle w:val="normaltextrun"/>
          <w:rFonts w:ascii="Arial" w:hAnsi="Arial" w:cs="Arial"/>
          <w:color w:val="212529"/>
          <w:sz w:val="18"/>
          <w:szCs w:val="18"/>
        </w:rPr>
        <w:t> </w:t>
      </w:r>
      <w:r w:rsidRPr="0042328C">
        <w:rPr>
          <w:rStyle w:val="normaltextrun"/>
        </w:rPr>
        <w:t> </w:t>
      </w:r>
    </w:p>
    <w:p w14:paraId="12FAFA6B" w14:textId="5E7C2344" w:rsidR="00F25A6A" w:rsidRPr="0042328C" w:rsidRDefault="00F25A6A" w:rsidP="001638EB">
      <w:pPr>
        <w:pStyle w:val="paragraph"/>
        <w:shd w:val="clear" w:color="auto" w:fill="FFFFFF"/>
        <w:spacing w:before="0" w:beforeAutospacing="0" w:after="0" w:afterAutospacing="0"/>
        <w:ind w:left="2880" w:hanging="720"/>
        <w:textAlignment w:val="baseline"/>
        <w:rPr>
          <w:rStyle w:val="normaltextrun"/>
          <w:rFonts w:ascii="Arial" w:hAnsi="Arial" w:cs="Arial"/>
          <w:color w:val="212529"/>
        </w:rPr>
      </w:pPr>
      <w:r>
        <w:rPr>
          <w:rStyle w:val="normaltextrun"/>
          <w:rFonts w:ascii="Arial" w:hAnsi="Arial" w:cs="Arial"/>
          <w:color w:val="212529"/>
          <w:sz w:val="18"/>
          <w:szCs w:val="18"/>
        </w:rPr>
        <w:t>(iv)</w:t>
      </w:r>
      <w:r w:rsidRPr="0042328C">
        <w:rPr>
          <w:rStyle w:val="normaltextrun"/>
          <w:rFonts w:ascii="Arial" w:hAnsi="Arial" w:cs="Arial"/>
        </w:rPr>
        <w:t xml:space="preserve"> </w:t>
      </w:r>
      <w:r w:rsidR="001638EB">
        <w:rPr>
          <w:rStyle w:val="normaltextrun"/>
          <w:rFonts w:ascii="Arial" w:hAnsi="Arial" w:cs="Arial"/>
        </w:rPr>
        <w:tab/>
      </w:r>
      <w:r w:rsidR="000749C2">
        <w:rPr>
          <w:rStyle w:val="normaltextrun"/>
          <w:rFonts w:ascii="Arial" w:hAnsi="Arial" w:cs="Arial"/>
          <w:color w:val="212529"/>
          <w:sz w:val="18"/>
          <w:szCs w:val="18"/>
        </w:rPr>
        <w:t>select</w:t>
      </w:r>
      <w:r>
        <w:rPr>
          <w:rStyle w:val="normaltextrun"/>
          <w:rFonts w:ascii="Arial" w:hAnsi="Arial" w:cs="Arial"/>
          <w:color w:val="212529"/>
          <w:sz w:val="18"/>
          <w:szCs w:val="18"/>
        </w:rPr>
        <w:t> </w:t>
      </w:r>
      <w:r w:rsidR="000749C2">
        <w:rPr>
          <w:rStyle w:val="normaltextrun"/>
          <w:rFonts w:ascii="Arial" w:hAnsi="Arial" w:cs="Arial"/>
          <w:color w:val="212529"/>
          <w:sz w:val="18"/>
          <w:szCs w:val="18"/>
        </w:rPr>
        <w:t>the</w:t>
      </w:r>
      <w:r>
        <w:rPr>
          <w:rStyle w:val="normaltextrun"/>
          <w:rFonts w:ascii="Arial" w:hAnsi="Arial" w:cs="Arial"/>
          <w:color w:val="212529"/>
          <w:sz w:val="18"/>
          <w:szCs w:val="18"/>
        </w:rPr>
        <w:t xml:space="preserve"> consumer payment option </w:t>
      </w:r>
      <w:r w:rsidR="000749C2">
        <w:rPr>
          <w:rStyle w:val="normaltextrun"/>
          <w:rFonts w:ascii="Arial" w:hAnsi="Arial" w:cs="Arial"/>
          <w:color w:val="212529"/>
          <w:sz w:val="18"/>
          <w:szCs w:val="18"/>
        </w:rPr>
        <w:t xml:space="preserve">that </w:t>
      </w:r>
      <w:r w:rsidR="0078297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will accept on the Campaign Portal. Payment options are limited to integrating the </w:t>
      </w:r>
      <w:r w:rsidR="0078297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s</w:t>
      </w:r>
      <w:r w:rsidR="003F484E">
        <w:rPr>
          <w:rStyle w:val="normaltextrun"/>
          <w:rFonts w:ascii="Arial" w:hAnsi="Arial" w:cs="Arial"/>
          <w:color w:val="212529"/>
          <w:sz w:val="18"/>
          <w:szCs w:val="18"/>
        </w:rPr>
        <w:t>’</w:t>
      </w:r>
      <w:r>
        <w:rPr>
          <w:rStyle w:val="normaltextrun"/>
          <w:rFonts w:ascii="Arial" w:hAnsi="Arial" w:cs="Arial"/>
          <w:color w:val="212529"/>
          <w:sz w:val="18"/>
          <w:szCs w:val="18"/>
        </w:rPr>
        <w:t xml:space="preserve"> supported payment gateway account in </w:t>
      </w:r>
      <w:r w:rsidR="0078297C">
        <w:rPr>
          <w:rStyle w:val="normaltextrun"/>
          <w:rFonts w:ascii="Arial" w:hAnsi="Arial" w:cs="Arial"/>
          <w:color w:val="212529"/>
          <w:sz w:val="18"/>
          <w:szCs w:val="18"/>
        </w:rPr>
        <w:t xml:space="preserve">the </w:t>
      </w:r>
      <w:r w:rsidR="009611D1">
        <w:rPr>
          <w:rStyle w:val="normaltextrun"/>
          <w:rFonts w:ascii="Arial" w:hAnsi="Arial" w:cs="Arial"/>
          <w:color w:val="212529"/>
          <w:sz w:val="18"/>
          <w:szCs w:val="18"/>
        </w:rPr>
        <w:t>Campaign P</w:t>
      </w:r>
      <w:r>
        <w:rPr>
          <w:rStyle w:val="normaltextrun"/>
          <w:rFonts w:ascii="Arial" w:hAnsi="Arial" w:cs="Arial"/>
          <w:color w:val="212529"/>
          <w:sz w:val="18"/>
          <w:szCs w:val="18"/>
        </w:rPr>
        <w:t>ortal (</w:t>
      </w:r>
      <w:r w:rsidRPr="00B64AC6">
        <w:rPr>
          <w:rStyle w:val="normaltextrun"/>
          <w:rFonts w:ascii="Arial" w:hAnsi="Arial" w:cs="Arial"/>
          <w:b/>
          <w:bCs/>
          <w:color w:val="212529"/>
          <w:sz w:val="18"/>
          <w:szCs w:val="18"/>
        </w:rPr>
        <w:t xml:space="preserve">Pre-Payment </w:t>
      </w:r>
      <w:r w:rsidR="001806B4" w:rsidRPr="00B64AC6">
        <w:rPr>
          <w:rStyle w:val="normaltextrun"/>
          <w:rFonts w:ascii="Arial" w:hAnsi="Arial" w:cs="Arial"/>
          <w:b/>
          <w:bCs/>
          <w:color w:val="212529"/>
          <w:sz w:val="18"/>
          <w:szCs w:val="18"/>
        </w:rPr>
        <w:t>Method</w:t>
      </w:r>
      <w:r>
        <w:rPr>
          <w:rStyle w:val="normaltextrun"/>
          <w:rFonts w:ascii="Arial" w:hAnsi="Arial" w:cs="Arial"/>
          <w:color w:val="212529"/>
          <w:sz w:val="18"/>
          <w:szCs w:val="18"/>
        </w:rPr>
        <w:t xml:space="preserve">), or otherwise using </w:t>
      </w:r>
      <w:r w:rsidR="009611D1">
        <w:rPr>
          <w:rStyle w:val="normaltextrun"/>
          <w:rFonts w:ascii="Arial" w:hAnsi="Arial" w:cs="Arial"/>
          <w:color w:val="212529"/>
          <w:sz w:val="18"/>
          <w:szCs w:val="18"/>
        </w:rPr>
        <w:t>the Providers</w:t>
      </w:r>
      <w:r w:rsidR="003F484E">
        <w:rPr>
          <w:rStyle w:val="normaltextrun"/>
          <w:rFonts w:ascii="Arial" w:hAnsi="Arial" w:cs="Arial"/>
          <w:color w:val="212529"/>
          <w:sz w:val="18"/>
          <w:szCs w:val="18"/>
        </w:rPr>
        <w:t>’</w:t>
      </w:r>
      <w:r w:rsidR="009611D1">
        <w:rPr>
          <w:rStyle w:val="normaltextrun"/>
          <w:rFonts w:ascii="Arial" w:hAnsi="Arial" w:cs="Arial"/>
          <w:color w:val="212529"/>
          <w:sz w:val="18"/>
          <w:szCs w:val="18"/>
        </w:rPr>
        <w:t xml:space="preserve"> </w:t>
      </w:r>
      <w:r>
        <w:rPr>
          <w:rStyle w:val="normaltextrun"/>
          <w:rFonts w:ascii="Arial" w:hAnsi="Arial" w:cs="Arial"/>
          <w:color w:val="212529"/>
          <w:sz w:val="18"/>
          <w:szCs w:val="18"/>
        </w:rPr>
        <w:t>own private method to obtain and finalise payment. </w:t>
      </w:r>
      <w:r w:rsidRPr="0042328C">
        <w:rPr>
          <w:rStyle w:val="normaltextrun"/>
        </w:rPr>
        <w:t> </w:t>
      </w:r>
    </w:p>
    <w:p w14:paraId="41659923"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71B0AB61" w14:textId="58B1AC93" w:rsidR="00F25A6A" w:rsidRDefault="00F25A6A" w:rsidP="00CA64C4">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3.2</w:t>
      </w:r>
      <w:r w:rsidRPr="001638EB">
        <w:rPr>
          <w:rStyle w:val="normaltextrun"/>
          <w:rFonts w:ascii="Arial" w:hAnsi="Arial" w:cs="Arial"/>
        </w:rPr>
        <w:t xml:space="preserve"> </w:t>
      </w:r>
      <w:r w:rsidR="00CA64C4">
        <w:rPr>
          <w:rStyle w:val="normaltextrun"/>
          <w:rFonts w:ascii="Arial" w:hAnsi="Arial" w:cs="Arial"/>
        </w:rPr>
        <w:tab/>
      </w:r>
      <w:r>
        <w:rPr>
          <w:rStyle w:val="normaltextrun"/>
          <w:rFonts w:ascii="Arial" w:hAnsi="Arial" w:cs="Arial"/>
          <w:color w:val="212529"/>
          <w:sz w:val="18"/>
          <w:szCs w:val="18"/>
        </w:rPr>
        <w:t xml:space="preserve">In exchange for the Promotion Services, </w:t>
      </w:r>
      <w:r w:rsidR="0078297C">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3F484E">
        <w:rPr>
          <w:rStyle w:val="normaltextrun"/>
          <w:rFonts w:ascii="Arial" w:hAnsi="Arial" w:cs="Arial"/>
          <w:color w:val="212529"/>
          <w:sz w:val="18"/>
          <w:szCs w:val="18"/>
        </w:rPr>
        <w:t>s</w:t>
      </w:r>
      <w:r>
        <w:rPr>
          <w:rStyle w:val="normaltextrun"/>
          <w:rFonts w:ascii="Arial" w:hAnsi="Arial" w:cs="Arial"/>
          <w:color w:val="212529"/>
          <w:sz w:val="18"/>
          <w:szCs w:val="18"/>
        </w:rPr>
        <w:t xml:space="preserve"> will allow all consumers with a </w:t>
      </w:r>
      <w:r w:rsidR="000749C2">
        <w:rPr>
          <w:rStyle w:val="normaltextrun"/>
          <w:rFonts w:ascii="Arial" w:hAnsi="Arial" w:cs="Arial"/>
          <w:color w:val="212529"/>
          <w:sz w:val="18"/>
          <w:szCs w:val="18"/>
        </w:rPr>
        <w:t xml:space="preserve">valid </w:t>
      </w:r>
      <w:r w:rsidR="003F484E">
        <w:rPr>
          <w:rStyle w:val="normaltextrun"/>
          <w:rFonts w:ascii="Arial" w:hAnsi="Arial" w:cs="Arial"/>
          <w:color w:val="212529"/>
          <w:sz w:val="18"/>
          <w:szCs w:val="18"/>
        </w:rPr>
        <w:t>River Revival Voucher</w:t>
      </w:r>
      <w:r>
        <w:rPr>
          <w:rStyle w:val="normaltextrun"/>
          <w:rFonts w:ascii="Arial" w:hAnsi="Arial" w:cs="Arial"/>
          <w:color w:val="212529"/>
          <w:sz w:val="18"/>
          <w:szCs w:val="18"/>
        </w:rPr>
        <w:t xml:space="preserve"> to book the Campaign Offers via the Campaign Portal. </w:t>
      </w:r>
      <w:r>
        <w:rPr>
          <w:rStyle w:val="eop"/>
          <w:rFonts w:ascii="Arial" w:hAnsi="Arial" w:cs="Arial"/>
          <w:color w:val="212529"/>
          <w:sz w:val="18"/>
          <w:szCs w:val="18"/>
        </w:rPr>
        <w:t> </w:t>
      </w:r>
    </w:p>
    <w:p w14:paraId="21AB9603"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529"/>
          <w:sz w:val="18"/>
          <w:szCs w:val="18"/>
        </w:rPr>
        <w:t> </w:t>
      </w:r>
    </w:p>
    <w:p w14:paraId="4EA6A89C" w14:textId="4B5FAA28" w:rsidR="00F25A6A" w:rsidRDefault="00F25A6A" w:rsidP="00CA64C4">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3.3</w:t>
      </w:r>
      <w:r>
        <w:rPr>
          <w:rStyle w:val="tabchar"/>
          <w:rFonts w:ascii="Calibri" w:hAnsi="Calibri" w:cs="Calibri"/>
          <w:color w:val="212529"/>
          <w:sz w:val="18"/>
          <w:szCs w:val="18"/>
        </w:rPr>
        <w:t xml:space="preserve"> </w:t>
      </w:r>
      <w:r w:rsidR="00CA64C4">
        <w:rPr>
          <w:rStyle w:val="tabchar"/>
          <w:rFonts w:ascii="Calibri" w:hAnsi="Calibri" w:cs="Calibri"/>
          <w:color w:val="212529"/>
          <w:sz w:val="18"/>
          <w:szCs w:val="18"/>
        </w:rPr>
        <w:tab/>
      </w:r>
      <w:r>
        <w:rPr>
          <w:rStyle w:val="normaltextrun"/>
          <w:rFonts w:ascii="Arial" w:hAnsi="Arial" w:cs="Arial"/>
          <w:color w:val="212529"/>
          <w:sz w:val="18"/>
          <w:szCs w:val="18"/>
        </w:rPr>
        <w:t xml:space="preserve">The Campaign Offers will remain open for booking during the Booking Period for travel during the Travel Period, subject to any block out dates that </w:t>
      </w:r>
      <w:r w:rsidR="009D39FC">
        <w:rPr>
          <w:rStyle w:val="normaltextrun"/>
          <w:rFonts w:ascii="Arial" w:hAnsi="Arial" w:cs="Arial"/>
          <w:color w:val="212529"/>
          <w:sz w:val="18"/>
          <w:szCs w:val="18"/>
        </w:rPr>
        <w:t>the P</w:t>
      </w:r>
      <w:r w:rsidR="00064487">
        <w:rPr>
          <w:rStyle w:val="normaltextrun"/>
          <w:rFonts w:ascii="Arial" w:hAnsi="Arial" w:cs="Arial"/>
          <w:color w:val="212529"/>
          <w:sz w:val="18"/>
          <w:szCs w:val="18"/>
        </w:rPr>
        <w:t>rovider</w:t>
      </w:r>
      <w:r w:rsidR="003D39F4">
        <w:rPr>
          <w:rStyle w:val="normaltextrun"/>
          <w:rFonts w:ascii="Arial" w:hAnsi="Arial" w:cs="Arial"/>
          <w:color w:val="212529"/>
          <w:sz w:val="18"/>
          <w:szCs w:val="18"/>
        </w:rPr>
        <w:t>s</w:t>
      </w:r>
      <w:r>
        <w:rPr>
          <w:rStyle w:val="normaltextrun"/>
          <w:rFonts w:ascii="Arial" w:hAnsi="Arial" w:cs="Arial"/>
          <w:color w:val="212529"/>
          <w:sz w:val="18"/>
          <w:szCs w:val="18"/>
        </w:rPr>
        <w:t xml:space="preserve"> might apply. </w:t>
      </w:r>
      <w:r>
        <w:rPr>
          <w:rStyle w:val="eop"/>
          <w:rFonts w:ascii="Arial" w:hAnsi="Arial" w:cs="Arial"/>
          <w:color w:val="212529"/>
          <w:sz w:val="18"/>
          <w:szCs w:val="18"/>
        </w:rPr>
        <w:t> </w:t>
      </w:r>
    </w:p>
    <w:p w14:paraId="6A9F595D"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529"/>
          <w:sz w:val="18"/>
          <w:szCs w:val="18"/>
        </w:rPr>
        <w:t> </w:t>
      </w:r>
    </w:p>
    <w:p w14:paraId="2AE2C439" w14:textId="7D44D925" w:rsidR="004E156C" w:rsidRPr="0035129A" w:rsidRDefault="00F25A6A" w:rsidP="0035129A">
      <w:pPr>
        <w:pStyle w:val="paragraph"/>
        <w:shd w:val="clear" w:color="auto" w:fill="FFFFFF" w:themeFill="background1"/>
        <w:spacing w:before="0" w:beforeAutospacing="0" w:after="0" w:afterAutospacing="0"/>
        <w:ind w:left="720" w:hanging="720"/>
        <w:textAlignment w:val="baseline"/>
        <w:rPr>
          <w:rStyle w:val="eop"/>
          <w:rFonts w:ascii="Arial" w:hAnsi="Arial" w:cs="Arial"/>
          <w:color w:val="212529"/>
          <w:sz w:val="18"/>
          <w:szCs w:val="18"/>
        </w:rPr>
      </w:pPr>
      <w:r w:rsidRPr="408CF773">
        <w:rPr>
          <w:rStyle w:val="normaltextrun"/>
          <w:rFonts w:ascii="Arial" w:hAnsi="Arial" w:cs="Arial"/>
          <w:color w:val="212529"/>
          <w:sz w:val="18"/>
          <w:szCs w:val="18"/>
        </w:rPr>
        <w:t>3.4</w:t>
      </w:r>
      <w:r w:rsidRPr="408CF773">
        <w:rPr>
          <w:rStyle w:val="tabchar"/>
          <w:rFonts w:ascii="Calibri" w:hAnsi="Calibri" w:cs="Calibri"/>
          <w:color w:val="212529"/>
          <w:sz w:val="18"/>
          <w:szCs w:val="18"/>
        </w:rPr>
        <w:t xml:space="preserve"> </w:t>
      </w:r>
      <w:r>
        <w:tab/>
      </w:r>
      <w:r w:rsidRPr="408CF773">
        <w:rPr>
          <w:rStyle w:val="normaltextrun"/>
          <w:rFonts w:ascii="Arial" w:hAnsi="Arial" w:cs="Arial"/>
          <w:color w:val="212529"/>
          <w:sz w:val="18"/>
          <w:szCs w:val="18"/>
        </w:rPr>
        <w:t xml:space="preserve">The Campaign Offers must be approved by </w:t>
      </w:r>
      <w:r w:rsidR="009D39FC" w:rsidRPr="408CF773">
        <w:rPr>
          <w:rStyle w:val="normaltextrun"/>
          <w:rFonts w:ascii="Arial" w:hAnsi="Arial" w:cs="Arial"/>
          <w:color w:val="212529"/>
          <w:sz w:val="18"/>
          <w:szCs w:val="18"/>
        </w:rPr>
        <w:t>P</w:t>
      </w:r>
      <w:r w:rsidR="00064487" w:rsidRPr="408CF773">
        <w:rPr>
          <w:rStyle w:val="normaltextrun"/>
          <w:rFonts w:ascii="Arial" w:hAnsi="Arial" w:cs="Arial"/>
          <w:color w:val="212529"/>
          <w:sz w:val="18"/>
          <w:szCs w:val="18"/>
        </w:rPr>
        <w:t>rovider</w:t>
      </w:r>
      <w:r w:rsidR="003D39F4">
        <w:rPr>
          <w:rStyle w:val="normaltextrun"/>
          <w:rFonts w:ascii="Arial" w:hAnsi="Arial" w:cs="Arial"/>
          <w:color w:val="212529"/>
          <w:sz w:val="18"/>
          <w:szCs w:val="18"/>
        </w:rPr>
        <w:t>s</w:t>
      </w:r>
      <w:r w:rsidRPr="408CF773">
        <w:rPr>
          <w:rStyle w:val="normaltextrun"/>
          <w:rFonts w:ascii="Arial" w:hAnsi="Arial" w:cs="Arial"/>
          <w:color w:val="212529"/>
          <w:sz w:val="18"/>
          <w:szCs w:val="18"/>
        </w:rPr>
        <w:t xml:space="preserve"> within the timeframe stated by the</w:t>
      </w:r>
      <w:r w:rsidR="002B595C">
        <w:rPr>
          <w:rStyle w:val="normaltextrun"/>
          <w:rFonts w:ascii="Arial" w:hAnsi="Arial" w:cs="Arial"/>
          <w:color w:val="212529"/>
          <w:sz w:val="18"/>
          <w:szCs w:val="18"/>
        </w:rPr>
        <w:t xml:space="preserve"> SATC’s</w:t>
      </w:r>
      <w:r w:rsidRPr="408CF773">
        <w:rPr>
          <w:rStyle w:val="normaltextrun"/>
          <w:rFonts w:ascii="Arial" w:hAnsi="Arial" w:cs="Arial"/>
          <w:color w:val="212529"/>
          <w:sz w:val="18"/>
          <w:szCs w:val="18"/>
        </w:rPr>
        <w:t xml:space="preserve"> Agent </w:t>
      </w:r>
      <w:r w:rsidR="00B91D90">
        <w:rPr>
          <w:rStyle w:val="normaltextrun"/>
          <w:rFonts w:ascii="Arial" w:hAnsi="Arial" w:cs="Arial"/>
          <w:color w:val="212529"/>
          <w:sz w:val="18"/>
          <w:szCs w:val="18"/>
        </w:rPr>
        <w:t>(</w:t>
      </w:r>
      <w:r w:rsidR="00B91D90" w:rsidRPr="0074521E">
        <w:rPr>
          <w:rStyle w:val="normaltextrun"/>
          <w:rFonts w:ascii="Arial" w:hAnsi="Arial" w:cs="Arial"/>
          <w:b/>
          <w:bCs/>
          <w:color w:val="212529"/>
          <w:sz w:val="18"/>
          <w:szCs w:val="18"/>
        </w:rPr>
        <w:t xml:space="preserve">Approval </w:t>
      </w:r>
      <w:r w:rsidR="00B91D90">
        <w:rPr>
          <w:rStyle w:val="normaltextrun"/>
          <w:rFonts w:ascii="Arial" w:hAnsi="Arial" w:cs="Arial"/>
          <w:b/>
          <w:bCs/>
          <w:color w:val="212529"/>
          <w:sz w:val="18"/>
          <w:szCs w:val="18"/>
        </w:rPr>
        <w:t>Deadline</w:t>
      </w:r>
      <w:r w:rsidR="00B91D90">
        <w:rPr>
          <w:rStyle w:val="normaltextrun"/>
          <w:rFonts w:ascii="Arial" w:hAnsi="Arial" w:cs="Arial"/>
          <w:color w:val="212529"/>
          <w:sz w:val="18"/>
          <w:szCs w:val="18"/>
        </w:rPr>
        <w:t xml:space="preserve">) </w:t>
      </w:r>
      <w:r w:rsidRPr="408CF773">
        <w:rPr>
          <w:rStyle w:val="normaltextrun"/>
          <w:rFonts w:ascii="Arial" w:hAnsi="Arial" w:cs="Arial"/>
          <w:color w:val="212529"/>
          <w:sz w:val="18"/>
          <w:szCs w:val="18"/>
        </w:rPr>
        <w:t xml:space="preserve">in order to be finalised and uploaded to the Campaign Portal by no later than 5pm on </w:t>
      </w:r>
      <w:r w:rsidR="003D39F4">
        <w:rPr>
          <w:rStyle w:val="normaltextrun"/>
          <w:rFonts w:ascii="Arial" w:hAnsi="Arial" w:cs="Arial"/>
          <w:b/>
          <w:bCs/>
          <w:color w:val="212529"/>
          <w:sz w:val="18"/>
          <w:szCs w:val="18"/>
        </w:rPr>
        <w:t>24 March 2023</w:t>
      </w:r>
      <w:r w:rsidRPr="408CF773">
        <w:rPr>
          <w:rStyle w:val="normaltextrun"/>
          <w:rFonts w:ascii="Arial" w:hAnsi="Arial" w:cs="Arial"/>
          <w:color w:val="212529"/>
          <w:sz w:val="18"/>
          <w:szCs w:val="18"/>
        </w:rPr>
        <w:t xml:space="preserve"> and available for consumer booking</w:t>
      </w:r>
      <w:r w:rsidR="002E6CD9" w:rsidRPr="408CF773">
        <w:rPr>
          <w:rStyle w:val="normaltextrun"/>
          <w:rFonts w:ascii="Arial" w:hAnsi="Arial" w:cs="Arial"/>
          <w:color w:val="212529"/>
          <w:sz w:val="18"/>
          <w:szCs w:val="18"/>
        </w:rPr>
        <w:t>s</w:t>
      </w:r>
      <w:r w:rsidRPr="408CF773">
        <w:rPr>
          <w:rStyle w:val="normaltextrun"/>
          <w:rFonts w:ascii="Arial" w:hAnsi="Arial" w:cs="Arial"/>
          <w:color w:val="212529"/>
          <w:sz w:val="18"/>
          <w:szCs w:val="18"/>
        </w:rPr>
        <w:t xml:space="preserve"> by no earlier than </w:t>
      </w:r>
      <w:r w:rsidR="002E6CD9" w:rsidRPr="408CF773">
        <w:rPr>
          <w:rStyle w:val="normaltextrun"/>
          <w:rFonts w:ascii="Arial" w:hAnsi="Arial" w:cs="Arial"/>
          <w:color w:val="212529"/>
          <w:sz w:val="18"/>
          <w:szCs w:val="18"/>
        </w:rPr>
        <w:t>9am</w:t>
      </w:r>
      <w:r w:rsidR="002A4AA8" w:rsidRPr="408CF773">
        <w:rPr>
          <w:rStyle w:val="normaltextrun"/>
          <w:rFonts w:ascii="Arial" w:hAnsi="Arial" w:cs="Arial"/>
          <w:color w:val="212529"/>
          <w:sz w:val="18"/>
          <w:szCs w:val="18"/>
        </w:rPr>
        <w:t xml:space="preserve"> </w:t>
      </w:r>
      <w:r w:rsidRPr="408CF773">
        <w:rPr>
          <w:rStyle w:val="normaltextrun"/>
          <w:rFonts w:ascii="Arial" w:hAnsi="Arial" w:cs="Arial"/>
          <w:color w:val="212529"/>
          <w:sz w:val="18"/>
          <w:szCs w:val="18"/>
        </w:rPr>
        <w:t xml:space="preserve">on </w:t>
      </w:r>
      <w:r w:rsidR="002B5BFE">
        <w:rPr>
          <w:rStyle w:val="normaltextrun"/>
          <w:rFonts w:ascii="Arial" w:hAnsi="Arial" w:cs="Arial"/>
          <w:color w:val="212529"/>
          <w:sz w:val="18"/>
          <w:szCs w:val="18"/>
        </w:rPr>
        <w:t>27 March 2023</w:t>
      </w:r>
      <w:r w:rsidRPr="408CF773">
        <w:rPr>
          <w:rStyle w:val="normaltextrun"/>
          <w:rFonts w:ascii="Arial" w:hAnsi="Arial" w:cs="Arial"/>
          <w:color w:val="212529"/>
          <w:sz w:val="18"/>
          <w:szCs w:val="18"/>
        </w:rPr>
        <w:t xml:space="preserve"> for the term of the Booking Period. </w:t>
      </w:r>
      <w:r w:rsidR="00FE2432" w:rsidRPr="0074521E">
        <w:rPr>
          <w:rStyle w:val="eop"/>
          <w:rFonts w:ascii="Arial" w:hAnsi="Arial" w:cs="Arial"/>
          <w:color w:val="212529"/>
          <w:sz w:val="18"/>
          <w:szCs w:val="18"/>
        </w:rPr>
        <w:t xml:space="preserve"> </w:t>
      </w:r>
      <w:r w:rsidR="00176234" w:rsidRPr="0074521E">
        <w:rPr>
          <w:rStyle w:val="eop"/>
          <w:rFonts w:ascii="Arial" w:hAnsi="Arial" w:cs="Arial"/>
          <w:color w:val="212529"/>
          <w:sz w:val="18"/>
          <w:szCs w:val="18"/>
        </w:rPr>
        <w:t xml:space="preserve">Any </w:t>
      </w:r>
      <w:r w:rsidR="00CC78CF" w:rsidRPr="0074521E">
        <w:rPr>
          <w:rStyle w:val="eop"/>
          <w:rFonts w:ascii="Arial" w:hAnsi="Arial" w:cs="Arial"/>
          <w:color w:val="212529"/>
          <w:sz w:val="18"/>
          <w:szCs w:val="18"/>
        </w:rPr>
        <w:t xml:space="preserve">subsequent </w:t>
      </w:r>
      <w:r w:rsidR="00471B28" w:rsidRPr="0074521E">
        <w:rPr>
          <w:rStyle w:val="eop"/>
          <w:rFonts w:ascii="Arial" w:hAnsi="Arial" w:cs="Arial"/>
          <w:color w:val="212529"/>
          <w:sz w:val="18"/>
          <w:szCs w:val="18"/>
        </w:rPr>
        <w:t>changes to Campaign Offers</w:t>
      </w:r>
      <w:r w:rsidR="00A46B6B" w:rsidRPr="0074521E">
        <w:rPr>
          <w:rStyle w:val="eop"/>
          <w:rFonts w:ascii="Arial" w:hAnsi="Arial" w:cs="Arial"/>
          <w:color w:val="212529"/>
          <w:sz w:val="18"/>
          <w:szCs w:val="18"/>
        </w:rPr>
        <w:t xml:space="preserve"> by </w:t>
      </w:r>
      <w:r w:rsidR="00CB0700">
        <w:rPr>
          <w:rStyle w:val="eop"/>
          <w:rFonts w:ascii="Arial" w:hAnsi="Arial" w:cs="Arial"/>
          <w:color w:val="212529"/>
          <w:sz w:val="18"/>
          <w:szCs w:val="18"/>
        </w:rPr>
        <w:t>a</w:t>
      </w:r>
      <w:r w:rsidR="00A46B6B" w:rsidRPr="0074521E">
        <w:rPr>
          <w:rStyle w:val="eop"/>
          <w:rFonts w:ascii="Arial" w:hAnsi="Arial" w:cs="Arial"/>
          <w:color w:val="212529"/>
          <w:sz w:val="18"/>
          <w:szCs w:val="18"/>
        </w:rPr>
        <w:t>Provider</w:t>
      </w:r>
      <w:r w:rsidR="002B5BFE">
        <w:rPr>
          <w:rStyle w:val="eop"/>
          <w:rFonts w:ascii="Arial" w:hAnsi="Arial" w:cs="Arial"/>
          <w:color w:val="212529"/>
          <w:sz w:val="18"/>
          <w:szCs w:val="18"/>
        </w:rPr>
        <w:t>s</w:t>
      </w:r>
      <w:r w:rsidR="00823E95" w:rsidRPr="0074521E">
        <w:rPr>
          <w:rStyle w:val="eop"/>
          <w:rFonts w:ascii="Arial" w:hAnsi="Arial" w:cs="Arial"/>
          <w:color w:val="212529"/>
          <w:sz w:val="18"/>
          <w:szCs w:val="18"/>
        </w:rPr>
        <w:t>,</w:t>
      </w:r>
      <w:r w:rsidR="00471B28" w:rsidRPr="0074521E">
        <w:rPr>
          <w:rStyle w:val="eop"/>
          <w:rFonts w:ascii="Arial" w:hAnsi="Arial" w:cs="Arial"/>
          <w:color w:val="212529"/>
          <w:sz w:val="18"/>
          <w:szCs w:val="18"/>
        </w:rPr>
        <w:t xml:space="preserve"> or </w:t>
      </w:r>
      <w:r w:rsidR="00CC78CF" w:rsidRPr="0074521E">
        <w:rPr>
          <w:rStyle w:val="eop"/>
          <w:rFonts w:ascii="Arial" w:hAnsi="Arial" w:cs="Arial"/>
          <w:color w:val="212529"/>
          <w:sz w:val="18"/>
          <w:szCs w:val="18"/>
        </w:rPr>
        <w:t xml:space="preserve">any </w:t>
      </w:r>
      <w:r w:rsidR="00471B28" w:rsidRPr="0074521E">
        <w:rPr>
          <w:rStyle w:val="eop"/>
          <w:rFonts w:ascii="Arial" w:hAnsi="Arial" w:cs="Arial"/>
          <w:color w:val="212529"/>
          <w:sz w:val="18"/>
          <w:szCs w:val="18"/>
        </w:rPr>
        <w:t>failure</w:t>
      </w:r>
      <w:r w:rsidR="00176234" w:rsidRPr="0074521E">
        <w:rPr>
          <w:rStyle w:val="eop"/>
          <w:rFonts w:ascii="Arial" w:hAnsi="Arial" w:cs="Arial"/>
          <w:color w:val="212529"/>
          <w:sz w:val="18"/>
          <w:szCs w:val="18"/>
        </w:rPr>
        <w:t xml:space="preserve"> </w:t>
      </w:r>
      <w:r w:rsidR="00EC24C4" w:rsidRPr="0074521E">
        <w:rPr>
          <w:rStyle w:val="eop"/>
          <w:rFonts w:ascii="Arial" w:hAnsi="Arial" w:cs="Arial"/>
          <w:color w:val="212529"/>
          <w:sz w:val="18"/>
          <w:szCs w:val="18"/>
        </w:rPr>
        <w:t>by Provider</w:t>
      </w:r>
      <w:r w:rsidR="006E3675">
        <w:rPr>
          <w:rStyle w:val="eop"/>
          <w:rFonts w:ascii="Arial" w:hAnsi="Arial" w:cs="Arial"/>
          <w:color w:val="212529"/>
          <w:sz w:val="18"/>
          <w:szCs w:val="18"/>
        </w:rPr>
        <w:t>s</w:t>
      </w:r>
      <w:r w:rsidR="00EC24C4" w:rsidRPr="0074521E">
        <w:rPr>
          <w:rStyle w:val="eop"/>
          <w:rFonts w:ascii="Arial" w:hAnsi="Arial" w:cs="Arial"/>
          <w:color w:val="212529"/>
          <w:sz w:val="18"/>
          <w:szCs w:val="18"/>
        </w:rPr>
        <w:t xml:space="preserve"> to approve Campaign Offers </w:t>
      </w:r>
      <w:r w:rsidR="00615D91" w:rsidRPr="0074521E">
        <w:rPr>
          <w:rStyle w:val="eop"/>
          <w:rFonts w:ascii="Arial" w:hAnsi="Arial" w:cs="Arial"/>
          <w:color w:val="212529"/>
          <w:sz w:val="18"/>
          <w:szCs w:val="18"/>
        </w:rPr>
        <w:t>by the Approval Deadline</w:t>
      </w:r>
      <w:r w:rsidR="00823E95" w:rsidRPr="0074521E">
        <w:rPr>
          <w:rStyle w:val="eop"/>
          <w:rFonts w:ascii="Arial" w:hAnsi="Arial" w:cs="Arial"/>
          <w:color w:val="212529"/>
          <w:sz w:val="18"/>
          <w:szCs w:val="18"/>
        </w:rPr>
        <w:t>,</w:t>
      </w:r>
      <w:r w:rsidR="00615D91" w:rsidRPr="0074521E">
        <w:rPr>
          <w:rStyle w:val="eop"/>
          <w:rFonts w:ascii="Arial" w:hAnsi="Arial" w:cs="Arial"/>
          <w:color w:val="212529"/>
          <w:sz w:val="18"/>
          <w:szCs w:val="18"/>
        </w:rPr>
        <w:t xml:space="preserve"> </w:t>
      </w:r>
      <w:r w:rsidR="00EC24C4" w:rsidRPr="0074521E">
        <w:rPr>
          <w:rStyle w:val="eop"/>
          <w:rFonts w:ascii="Arial" w:hAnsi="Arial" w:cs="Arial"/>
          <w:color w:val="212529"/>
          <w:sz w:val="18"/>
          <w:szCs w:val="18"/>
        </w:rPr>
        <w:t xml:space="preserve">may result in </w:t>
      </w:r>
      <w:r w:rsidR="00823E95" w:rsidRPr="0074521E">
        <w:rPr>
          <w:rStyle w:val="eop"/>
          <w:rFonts w:ascii="Arial" w:hAnsi="Arial" w:cs="Arial"/>
          <w:color w:val="212529"/>
          <w:sz w:val="18"/>
          <w:szCs w:val="18"/>
        </w:rPr>
        <w:t xml:space="preserve">the Campaign Offer not being available to </w:t>
      </w:r>
      <w:r w:rsidR="008420DA" w:rsidRPr="0074521E">
        <w:rPr>
          <w:rStyle w:val="eop"/>
          <w:rFonts w:ascii="Arial" w:hAnsi="Arial" w:cs="Arial"/>
          <w:color w:val="212529"/>
          <w:sz w:val="18"/>
          <w:szCs w:val="18"/>
        </w:rPr>
        <w:t>c</w:t>
      </w:r>
      <w:r w:rsidR="00823E95" w:rsidRPr="0074521E">
        <w:rPr>
          <w:rStyle w:val="eop"/>
          <w:rFonts w:ascii="Arial" w:hAnsi="Arial" w:cs="Arial"/>
          <w:color w:val="212529"/>
          <w:sz w:val="18"/>
          <w:szCs w:val="18"/>
        </w:rPr>
        <w:t xml:space="preserve">onsumers on the Campaign Portal </w:t>
      </w:r>
      <w:r w:rsidR="00176C08" w:rsidRPr="0074521E">
        <w:rPr>
          <w:rStyle w:val="eop"/>
          <w:rFonts w:ascii="Arial" w:hAnsi="Arial" w:cs="Arial"/>
          <w:color w:val="212529"/>
          <w:sz w:val="18"/>
          <w:szCs w:val="18"/>
        </w:rPr>
        <w:t xml:space="preserve">at the </w:t>
      </w:r>
      <w:r w:rsidR="008420DA" w:rsidRPr="0074521E">
        <w:rPr>
          <w:rStyle w:val="eop"/>
          <w:rFonts w:ascii="Arial" w:hAnsi="Arial" w:cs="Arial"/>
          <w:color w:val="212529"/>
          <w:sz w:val="18"/>
          <w:szCs w:val="18"/>
        </w:rPr>
        <w:t xml:space="preserve">start </w:t>
      </w:r>
      <w:r w:rsidR="00176C08" w:rsidRPr="0074521E">
        <w:rPr>
          <w:rStyle w:val="eop"/>
          <w:rFonts w:ascii="Arial" w:hAnsi="Arial" w:cs="Arial"/>
          <w:color w:val="212529"/>
          <w:sz w:val="18"/>
          <w:szCs w:val="18"/>
        </w:rPr>
        <w:t>of the Booking Period</w:t>
      </w:r>
      <w:r w:rsidR="00CB0700">
        <w:rPr>
          <w:rStyle w:val="eop"/>
          <w:rFonts w:ascii="Arial" w:hAnsi="Arial" w:cs="Arial"/>
          <w:color w:val="212529"/>
          <w:sz w:val="18"/>
          <w:szCs w:val="18"/>
        </w:rPr>
        <w:t>.</w:t>
      </w:r>
      <w:r w:rsidR="000D6067" w:rsidRPr="0074521E">
        <w:rPr>
          <w:rStyle w:val="eop"/>
          <w:rFonts w:ascii="Arial" w:hAnsi="Arial" w:cs="Arial"/>
          <w:color w:val="212529"/>
          <w:sz w:val="18"/>
          <w:szCs w:val="18"/>
        </w:rPr>
        <w:t xml:space="preserve"> </w:t>
      </w:r>
    </w:p>
    <w:p w14:paraId="41AF0D47" w14:textId="77777777" w:rsidR="004E156C" w:rsidRDefault="004E156C" w:rsidP="408CF773">
      <w:pPr>
        <w:pStyle w:val="paragraph"/>
        <w:shd w:val="clear" w:color="auto" w:fill="FFFFFF" w:themeFill="background1"/>
        <w:spacing w:before="0" w:beforeAutospacing="0" w:after="0" w:afterAutospacing="0"/>
        <w:ind w:left="720" w:hanging="720"/>
        <w:textAlignment w:val="baseline"/>
        <w:rPr>
          <w:rStyle w:val="eop"/>
          <w:rFonts w:ascii="Arial" w:hAnsi="Arial" w:cs="Arial"/>
          <w:color w:val="212529"/>
          <w:sz w:val="18"/>
          <w:szCs w:val="18"/>
        </w:rPr>
      </w:pPr>
    </w:p>
    <w:p w14:paraId="6395AF2C" w14:textId="77777777" w:rsidR="009D39FC" w:rsidRDefault="009D39FC" w:rsidP="007A6E31">
      <w:pPr>
        <w:pStyle w:val="paragraph"/>
        <w:shd w:val="clear" w:color="auto" w:fill="FFFFFF"/>
        <w:spacing w:before="0" w:beforeAutospacing="0" w:after="0" w:afterAutospacing="0"/>
        <w:textAlignment w:val="baseline"/>
        <w:rPr>
          <w:rFonts w:ascii="Segoe UI" w:hAnsi="Segoe UI" w:cs="Segoe UI"/>
          <w:sz w:val="18"/>
          <w:szCs w:val="18"/>
        </w:rPr>
      </w:pPr>
    </w:p>
    <w:p w14:paraId="319BA562"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212529"/>
          <w:sz w:val="14"/>
          <w:szCs w:val="14"/>
        </w:rPr>
        <w:t> </w:t>
      </w:r>
    </w:p>
    <w:p w14:paraId="3B246E27" w14:textId="4D6DE6E6" w:rsidR="00F25A6A" w:rsidRDefault="00F25A6A" w:rsidP="006B68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4.</w:t>
      </w:r>
      <w:r>
        <w:rPr>
          <w:rStyle w:val="tabchar"/>
          <w:rFonts w:ascii="Calibri" w:hAnsi="Calibri" w:cs="Calibri"/>
          <w:color w:val="212529"/>
          <w:sz w:val="18"/>
          <w:szCs w:val="18"/>
        </w:rPr>
        <w:t xml:space="preserve"> </w:t>
      </w:r>
      <w:r w:rsidR="00CA64C4">
        <w:rPr>
          <w:rStyle w:val="tabchar"/>
          <w:rFonts w:ascii="Calibri" w:hAnsi="Calibri" w:cs="Calibri"/>
          <w:color w:val="212529"/>
          <w:sz w:val="18"/>
          <w:szCs w:val="18"/>
        </w:rPr>
        <w:tab/>
      </w:r>
      <w:r>
        <w:rPr>
          <w:rStyle w:val="normaltextrun"/>
          <w:rFonts w:ascii="Arial" w:hAnsi="Arial" w:cs="Arial"/>
          <w:b/>
          <w:bCs/>
          <w:color w:val="212529"/>
          <w:sz w:val="18"/>
          <w:szCs w:val="18"/>
        </w:rPr>
        <w:t>RECONCILIATION AND REIMBURSEMENT</w:t>
      </w:r>
      <w:r>
        <w:rPr>
          <w:rStyle w:val="eop"/>
          <w:rFonts w:ascii="Arial" w:hAnsi="Arial" w:cs="Arial"/>
          <w:color w:val="212529"/>
          <w:sz w:val="18"/>
          <w:szCs w:val="18"/>
        </w:rPr>
        <w:t> </w:t>
      </w:r>
    </w:p>
    <w:p w14:paraId="7FA2A7EE" w14:textId="77777777" w:rsidR="00F25A6A" w:rsidRDefault="00F25A6A" w:rsidP="00E137D8">
      <w:pPr>
        <w:pStyle w:val="paragraph"/>
        <w:shd w:val="clear" w:color="auto" w:fill="FFFFFF"/>
        <w:spacing w:before="0" w:beforeAutospacing="0" w:after="12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1E114688" w14:textId="7B71E32C" w:rsidR="00F25A6A" w:rsidRDefault="00F25A6A" w:rsidP="00E137D8">
      <w:pPr>
        <w:pStyle w:val="paragraph"/>
        <w:shd w:val="clear" w:color="auto" w:fill="FFFFFF"/>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4.1</w:t>
      </w:r>
      <w:r>
        <w:rPr>
          <w:rStyle w:val="normaltextrun"/>
          <w:color w:val="212529"/>
          <w:sz w:val="14"/>
          <w:szCs w:val="14"/>
        </w:rPr>
        <w:t>   </w:t>
      </w:r>
      <w:r w:rsidR="00CA64C4">
        <w:rPr>
          <w:rStyle w:val="normaltextrun"/>
          <w:color w:val="212529"/>
          <w:sz w:val="14"/>
          <w:szCs w:val="14"/>
        </w:rPr>
        <w:tab/>
      </w:r>
      <w:r>
        <w:rPr>
          <w:rStyle w:val="normaltextrun"/>
          <w:rFonts w:ascii="Arial" w:hAnsi="Arial" w:cs="Arial"/>
          <w:color w:val="212529"/>
          <w:sz w:val="18"/>
          <w:szCs w:val="18"/>
        </w:rPr>
        <w:t>Where the</w:t>
      </w:r>
      <w:r w:rsidR="00491D3A">
        <w:rPr>
          <w:rStyle w:val="normaltextrun"/>
          <w:rFonts w:ascii="Arial" w:hAnsi="Arial" w:cs="Arial"/>
          <w:color w:val="212529"/>
          <w:sz w:val="18"/>
          <w:szCs w:val="18"/>
        </w:rPr>
        <w:t xml:space="preserve"> </w:t>
      </w:r>
      <w:r w:rsidR="006356B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does not elect to adopt a Pre-Payment </w:t>
      </w:r>
      <w:r w:rsidR="001806B4">
        <w:rPr>
          <w:rStyle w:val="normaltextrun"/>
          <w:rFonts w:ascii="Arial" w:hAnsi="Arial" w:cs="Arial"/>
          <w:color w:val="212529"/>
          <w:sz w:val="18"/>
          <w:szCs w:val="18"/>
        </w:rPr>
        <w:t>Method</w:t>
      </w:r>
      <w:r>
        <w:rPr>
          <w:rStyle w:val="normaltextrun"/>
          <w:rFonts w:ascii="Arial" w:hAnsi="Arial" w:cs="Arial"/>
          <w:color w:val="212529"/>
          <w:sz w:val="18"/>
          <w:szCs w:val="18"/>
        </w:rPr>
        <w:t xml:space="preserve">, upon a consumer making a booking with the </w:t>
      </w:r>
      <w:r w:rsidR="006356B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using the Campaign Portal, the consumer will be referred directly to the </w:t>
      </w:r>
      <w:r w:rsidR="006356B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to complete payment for the </w:t>
      </w:r>
      <w:r w:rsidR="009D66D4">
        <w:rPr>
          <w:rStyle w:val="normaltextrun"/>
          <w:rFonts w:ascii="Arial" w:hAnsi="Arial" w:cs="Arial"/>
          <w:color w:val="212529"/>
          <w:sz w:val="18"/>
          <w:szCs w:val="18"/>
        </w:rPr>
        <w:t xml:space="preserve">booking </w:t>
      </w:r>
      <w:r>
        <w:rPr>
          <w:rStyle w:val="normaltextrun"/>
          <w:rFonts w:ascii="Arial" w:hAnsi="Arial" w:cs="Arial"/>
          <w:color w:val="212529"/>
          <w:sz w:val="18"/>
          <w:szCs w:val="18"/>
        </w:rPr>
        <w:t xml:space="preserve">and the payment must include a deduction for the value of the </w:t>
      </w:r>
      <w:r w:rsidR="006B689A">
        <w:rPr>
          <w:rStyle w:val="normaltextrun"/>
          <w:rFonts w:ascii="Arial" w:hAnsi="Arial" w:cs="Arial"/>
          <w:color w:val="212529"/>
          <w:sz w:val="18"/>
          <w:szCs w:val="18"/>
        </w:rPr>
        <w:t>River Revival Voucher</w:t>
      </w:r>
      <w:r>
        <w:rPr>
          <w:rStyle w:val="normaltextrun"/>
          <w:rFonts w:ascii="Arial" w:hAnsi="Arial" w:cs="Arial"/>
          <w:color w:val="212529"/>
          <w:sz w:val="18"/>
          <w:szCs w:val="18"/>
        </w:rPr>
        <w:t xml:space="preserve"> valid for the Campaign Offer. </w:t>
      </w:r>
      <w:r>
        <w:rPr>
          <w:rStyle w:val="eop"/>
          <w:rFonts w:ascii="Arial" w:hAnsi="Arial" w:cs="Arial"/>
          <w:color w:val="212529"/>
          <w:sz w:val="18"/>
          <w:szCs w:val="18"/>
        </w:rPr>
        <w:t> </w:t>
      </w:r>
    </w:p>
    <w:p w14:paraId="17CB86A2" w14:textId="0D15A262" w:rsidR="00F25A6A" w:rsidRDefault="00F25A6A" w:rsidP="00E137D8">
      <w:pPr>
        <w:pStyle w:val="paragraph"/>
        <w:shd w:val="clear" w:color="auto" w:fill="FFFFFF"/>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4.2</w:t>
      </w:r>
      <w:r>
        <w:rPr>
          <w:rStyle w:val="tabchar"/>
          <w:rFonts w:ascii="Calibri" w:hAnsi="Calibri" w:cs="Calibri"/>
          <w:color w:val="212529"/>
          <w:sz w:val="18"/>
          <w:szCs w:val="18"/>
        </w:rPr>
        <w:t xml:space="preserve"> </w:t>
      </w:r>
      <w:r w:rsidR="00CA64C4">
        <w:rPr>
          <w:rStyle w:val="tabchar"/>
          <w:rFonts w:ascii="Calibri" w:hAnsi="Calibri" w:cs="Calibri"/>
          <w:color w:val="212529"/>
          <w:sz w:val="18"/>
          <w:szCs w:val="18"/>
        </w:rPr>
        <w:tab/>
      </w:r>
      <w:r>
        <w:rPr>
          <w:rStyle w:val="normaltextrun"/>
          <w:rFonts w:ascii="Arial" w:hAnsi="Arial" w:cs="Arial"/>
          <w:color w:val="212529"/>
          <w:sz w:val="18"/>
          <w:szCs w:val="18"/>
        </w:rPr>
        <w:t xml:space="preserve">Where </w:t>
      </w:r>
      <w:r w:rsidR="001806B4">
        <w:rPr>
          <w:rStyle w:val="normaltextrun"/>
          <w:rFonts w:ascii="Arial" w:hAnsi="Arial" w:cs="Arial"/>
          <w:color w:val="212529"/>
          <w:sz w:val="18"/>
          <w:szCs w:val="18"/>
        </w:rPr>
        <w:t>a</w:t>
      </w:r>
      <w:r w:rsidR="00064487">
        <w:rPr>
          <w:rStyle w:val="normaltextrun"/>
          <w:rFonts w:ascii="Arial" w:hAnsi="Arial" w:cs="Arial"/>
          <w:color w:val="212529"/>
          <w:sz w:val="18"/>
          <w:szCs w:val="18"/>
        </w:rPr>
        <w:t xml:space="preserve"> </w:t>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adopt</w:t>
      </w:r>
      <w:r w:rsidR="001806B4">
        <w:rPr>
          <w:rStyle w:val="normaltextrun"/>
          <w:rFonts w:ascii="Arial" w:hAnsi="Arial" w:cs="Arial"/>
          <w:color w:val="212529"/>
          <w:sz w:val="18"/>
          <w:szCs w:val="18"/>
        </w:rPr>
        <w:t>s</w:t>
      </w:r>
      <w:r>
        <w:rPr>
          <w:rStyle w:val="normaltextrun"/>
          <w:rFonts w:ascii="Arial" w:hAnsi="Arial" w:cs="Arial"/>
          <w:color w:val="212529"/>
          <w:sz w:val="18"/>
          <w:szCs w:val="18"/>
        </w:rPr>
        <w:t xml:space="preserve"> a Pre-Payment </w:t>
      </w:r>
      <w:r w:rsidR="001806B4">
        <w:rPr>
          <w:rStyle w:val="normaltextrun"/>
          <w:rFonts w:ascii="Arial" w:hAnsi="Arial" w:cs="Arial"/>
          <w:color w:val="212529"/>
          <w:sz w:val="18"/>
          <w:szCs w:val="18"/>
        </w:rPr>
        <w:t>Method</w:t>
      </w:r>
      <w:r>
        <w:rPr>
          <w:rStyle w:val="normaltextrun"/>
          <w:rFonts w:ascii="Arial" w:hAnsi="Arial" w:cs="Arial"/>
          <w:color w:val="212529"/>
          <w:sz w:val="18"/>
          <w:szCs w:val="18"/>
        </w:rPr>
        <w:t>, upon a consumer making a booking with</w:t>
      </w:r>
      <w:r w:rsidR="00F55961">
        <w:rPr>
          <w:rStyle w:val="normaltextrun"/>
          <w:rFonts w:ascii="Arial" w:hAnsi="Arial" w:cs="Arial"/>
          <w:color w:val="212529"/>
          <w:sz w:val="18"/>
          <w:szCs w:val="18"/>
        </w:rPr>
        <w:t xml:space="preserve"> </w:t>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using the Campaign Portal, the consumer will be automatically directed to the</w:t>
      </w:r>
      <w:r w:rsidR="00882A6B">
        <w:rPr>
          <w:rStyle w:val="normaltextrun"/>
          <w:rFonts w:ascii="Arial" w:hAnsi="Arial" w:cs="Arial"/>
          <w:color w:val="212529"/>
          <w:sz w:val="18"/>
          <w:szCs w:val="18"/>
        </w:rPr>
        <w:t xml:space="preserve"> </w:t>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’s Pre-Payment </w:t>
      </w:r>
      <w:r w:rsidR="001806B4">
        <w:rPr>
          <w:rStyle w:val="normaltextrun"/>
          <w:rFonts w:ascii="Arial" w:hAnsi="Arial" w:cs="Arial"/>
          <w:color w:val="212529"/>
          <w:sz w:val="18"/>
          <w:szCs w:val="18"/>
        </w:rPr>
        <w:t xml:space="preserve">Method </w:t>
      </w:r>
      <w:r>
        <w:rPr>
          <w:rStyle w:val="normaltextrun"/>
          <w:rFonts w:ascii="Arial" w:hAnsi="Arial" w:cs="Arial"/>
          <w:color w:val="212529"/>
          <w:sz w:val="18"/>
          <w:szCs w:val="18"/>
        </w:rPr>
        <w:t xml:space="preserve">and will complete the payment for the booking minus a deduction for the value of the </w:t>
      </w:r>
      <w:r w:rsidR="00882A6B">
        <w:rPr>
          <w:rStyle w:val="normaltextrun"/>
          <w:rFonts w:ascii="Arial" w:hAnsi="Arial" w:cs="Arial"/>
          <w:color w:val="212529"/>
          <w:sz w:val="18"/>
          <w:szCs w:val="18"/>
        </w:rPr>
        <w:t>River Revival Voucher.</w:t>
      </w:r>
      <w:r>
        <w:rPr>
          <w:rStyle w:val="normaltextrun"/>
          <w:rFonts w:ascii="Arial" w:hAnsi="Arial" w:cs="Arial"/>
          <w:color w:val="212529"/>
          <w:sz w:val="18"/>
          <w:szCs w:val="18"/>
        </w:rPr>
        <w:t> </w:t>
      </w:r>
      <w:r>
        <w:rPr>
          <w:rStyle w:val="eop"/>
          <w:rFonts w:ascii="Arial" w:hAnsi="Arial" w:cs="Arial"/>
          <w:color w:val="212529"/>
          <w:sz w:val="18"/>
          <w:szCs w:val="18"/>
        </w:rPr>
        <w:t> </w:t>
      </w:r>
    </w:p>
    <w:p w14:paraId="75F8A34E" w14:textId="185AC1BA" w:rsidR="00F25A6A" w:rsidRDefault="00F25A6A" w:rsidP="00E137D8">
      <w:pPr>
        <w:pStyle w:val="paragraph"/>
        <w:shd w:val="clear" w:color="auto" w:fill="FFFFFF"/>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 xml:space="preserve">4.3 </w:t>
      </w:r>
      <w:r w:rsidR="00CA64C4">
        <w:rPr>
          <w:rStyle w:val="normaltextrun"/>
          <w:rFonts w:ascii="Arial" w:hAnsi="Arial" w:cs="Arial"/>
          <w:color w:val="212529"/>
          <w:sz w:val="18"/>
          <w:szCs w:val="18"/>
        </w:rPr>
        <w:tab/>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0400C8">
        <w:rPr>
          <w:rStyle w:val="normaltextrun"/>
          <w:rFonts w:ascii="Arial" w:hAnsi="Arial" w:cs="Arial"/>
          <w:color w:val="212529"/>
          <w:sz w:val="18"/>
          <w:szCs w:val="18"/>
        </w:rPr>
        <w:t>s</w:t>
      </w:r>
      <w:r>
        <w:rPr>
          <w:rStyle w:val="normaltextrun"/>
          <w:rFonts w:ascii="Arial" w:hAnsi="Arial" w:cs="Arial"/>
          <w:color w:val="212529"/>
          <w:sz w:val="18"/>
          <w:szCs w:val="18"/>
        </w:rPr>
        <w:t xml:space="preserve"> will receive a daily booking summary containing all bookings scheduled with the </w:t>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for that day. </w:t>
      </w:r>
      <w:r>
        <w:rPr>
          <w:rStyle w:val="eop"/>
          <w:rFonts w:ascii="Arial" w:hAnsi="Arial" w:cs="Arial"/>
          <w:color w:val="212529"/>
          <w:sz w:val="18"/>
          <w:szCs w:val="18"/>
        </w:rPr>
        <w:t> </w:t>
      </w:r>
    </w:p>
    <w:p w14:paraId="5E9DD8DA" w14:textId="31DDC531" w:rsidR="00F25A6A" w:rsidRDefault="00F25A6A" w:rsidP="00E137D8">
      <w:pPr>
        <w:pStyle w:val="paragraph"/>
        <w:shd w:val="clear" w:color="auto" w:fill="FFFFFF"/>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4.4</w:t>
      </w:r>
      <w:r>
        <w:rPr>
          <w:rStyle w:val="tabchar"/>
          <w:rFonts w:ascii="Calibri" w:hAnsi="Calibri" w:cs="Calibri"/>
          <w:color w:val="212529"/>
          <w:sz w:val="18"/>
          <w:szCs w:val="18"/>
        </w:rPr>
        <w:t xml:space="preserve"> </w:t>
      </w:r>
      <w:r w:rsidR="00CA64C4">
        <w:rPr>
          <w:rStyle w:val="tabchar"/>
          <w:rFonts w:ascii="Calibri" w:hAnsi="Calibri" w:cs="Calibri"/>
          <w:color w:val="212529"/>
          <w:sz w:val="18"/>
          <w:szCs w:val="18"/>
        </w:rPr>
        <w:tab/>
      </w:r>
      <w:r>
        <w:rPr>
          <w:rStyle w:val="normaltextrun"/>
          <w:rFonts w:ascii="Arial" w:hAnsi="Arial" w:cs="Arial"/>
          <w:color w:val="212529"/>
          <w:sz w:val="18"/>
          <w:szCs w:val="18"/>
        </w:rPr>
        <w:t xml:space="preserve">The SATC will, via </w:t>
      </w:r>
      <w:r w:rsidR="009808C2">
        <w:rPr>
          <w:rStyle w:val="normaltextrun"/>
          <w:rFonts w:ascii="Arial" w:hAnsi="Arial" w:cs="Arial"/>
          <w:color w:val="212529"/>
          <w:sz w:val="18"/>
          <w:szCs w:val="18"/>
        </w:rPr>
        <w:t xml:space="preserve">SATC’s </w:t>
      </w:r>
      <w:r>
        <w:rPr>
          <w:rStyle w:val="normaltextrun"/>
          <w:rFonts w:ascii="Arial" w:hAnsi="Arial" w:cs="Arial"/>
          <w:color w:val="212529"/>
          <w:sz w:val="18"/>
          <w:szCs w:val="18"/>
        </w:rPr>
        <w:t xml:space="preserve">Agent, reconcile completed bookings every Monday for bookings completed and checked in by the </w:t>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36DFC">
        <w:rPr>
          <w:rStyle w:val="normaltextrun"/>
          <w:rFonts w:ascii="Arial" w:hAnsi="Arial" w:cs="Arial"/>
          <w:color w:val="212529"/>
          <w:sz w:val="18"/>
          <w:szCs w:val="18"/>
        </w:rPr>
        <w:t>s</w:t>
      </w:r>
      <w:r>
        <w:rPr>
          <w:rStyle w:val="normaltextrun"/>
          <w:rFonts w:ascii="Arial" w:hAnsi="Arial" w:cs="Arial"/>
          <w:color w:val="212529"/>
          <w:sz w:val="18"/>
          <w:szCs w:val="18"/>
        </w:rPr>
        <w:t xml:space="preserve"> in the previous 7 days. Using this reconciliation, the SATC, via </w:t>
      </w:r>
      <w:r w:rsidR="00047835">
        <w:rPr>
          <w:rStyle w:val="normaltextrun"/>
          <w:rFonts w:ascii="Arial" w:hAnsi="Arial" w:cs="Arial"/>
          <w:color w:val="212529"/>
          <w:sz w:val="18"/>
          <w:szCs w:val="18"/>
        </w:rPr>
        <w:t xml:space="preserve">SATC’s </w:t>
      </w:r>
      <w:r>
        <w:rPr>
          <w:rStyle w:val="normaltextrun"/>
          <w:rFonts w:ascii="Arial" w:hAnsi="Arial" w:cs="Arial"/>
          <w:color w:val="212529"/>
          <w:sz w:val="18"/>
          <w:szCs w:val="18"/>
        </w:rPr>
        <w:t xml:space="preserve">Agent, will make payment of all Rebates for </w:t>
      </w:r>
      <w:r w:rsidR="00244474">
        <w:rPr>
          <w:rStyle w:val="normaltextrun"/>
          <w:rFonts w:ascii="Arial" w:hAnsi="Arial" w:cs="Arial"/>
          <w:color w:val="212529"/>
          <w:sz w:val="18"/>
          <w:szCs w:val="18"/>
        </w:rPr>
        <w:t>River Revival</w:t>
      </w:r>
      <w:r>
        <w:rPr>
          <w:rStyle w:val="normaltextrun"/>
          <w:rFonts w:ascii="Arial" w:hAnsi="Arial" w:cs="Arial"/>
          <w:color w:val="212529"/>
          <w:sz w:val="18"/>
          <w:szCs w:val="18"/>
        </w:rPr>
        <w:t xml:space="preserve"> Vouchers redeemed during that reconciliation period. </w:t>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244474">
        <w:rPr>
          <w:rStyle w:val="normaltextrun"/>
          <w:rFonts w:ascii="Arial" w:hAnsi="Arial" w:cs="Arial"/>
          <w:color w:val="212529"/>
          <w:sz w:val="18"/>
          <w:szCs w:val="18"/>
        </w:rPr>
        <w:t>s</w:t>
      </w:r>
      <w:r>
        <w:rPr>
          <w:rStyle w:val="normaltextrun"/>
          <w:rFonts w:ascii="Arial" w:hAnsi="Arial" w:cs="Arial"/>
          <w:color w:val="212529"/>
          <w:sz w:val="18"/>
          <w:szCs w:val="18"/>
        </w:rPr>
        <w:t xml:space="preserve"> should receive payment of its Rebate for the </w:t>
      </w:r>
      <w:r w:rsidR="00244474">
        <w:rPr>
          <w:rStyle w:val="normaltextrun"/>
          <w:rFonts w:ascii="Arial" w:hAnsi="Arial" w:cs="Arial"/>
          <w:color w:val="212529"/>
          <w:sz w:val="18"/>
          <w:szCs w:val="18"/>
        </w:rPr>
        <w:t>River Revival</w:t>
      </w:r>
      <w:r>
        <w:rPr>
          <w:rStyle w:val="normaltextrun"/>
          <w:rFonts w:ascii="Arial" w:hAnsi="Arial" w:cs="Arial"/>
          <w:color w:val="212529"/>
          <w:sz w:val="18"/>
          <w:szCs w:val="18"/>
        </w:rPr>
        <w:t xml:space="preserve"> Voucher within no more than 30 days of the consumer’s booking being completed.  For the purpose of this clause a completed booking refers to the completion of travel</w:t>
      </w:r>
      <w:r w:rsidR="009D66D4">
        <w:rPr>
          <w:rStyle w:val="normaltextrun"/>
          <w:rFonts w:ascii="Arial" w:hAnsi="Arial" w:cs="Arial"/>
          <w:color w:val="212529"/>
          <w:sz w:val="18"/>
          <w:szCs w:val="18"/>
        </w:rPr>
        <w:t xml:space="preserve"> and stay</w:t>
      </w:r>
      <w:r>
        <w:rPr>
          <w:rStyle w:val="normaltextrun"/>
          <w:rFonts w:ascii="Arial" w:hAnsi="Arial" w:cs="Arial"/>
          <w:color w:val="212529"/>
          <w:sz w:val="18"/>
          <w:szCs w:val="18"/>
        </w:rPr>
        <w:t xml:space="preserve"> by the consumer during the Travel Period in accordance with a </w:t>
      </w:r>
      <w:r w:rsidR="00697EC3">
        <w:rPr>
          <w:rStyle w:val="normaltextrun"/>
          <w:rFonts w:ascii="Arial" w:hAnsi="Arial" w:cs="Arial"/>
          <w:color w:val="212529"/>
          <w:sz w:val="18"/>
          <w:szCs w:val="18"/>
        </w:rPr>
        <w:t xml:space="preserve">valid </w:t>
      </w:r>
      <w:r>
        <w:rPr>
          <w:rStyle w:val="normaltextrun"/>
          <w:rFonts w:ascii="Arial" w:hAnsi="Arial" w:cs="Arial"/>
          <w:color w:val="212529"/>
          <w:sz w:val="18"/>
          <w:szCs w:val="18"/>
        </w:rPr>
        <w:t xml:space="preserve">booking made with the </w:t>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during the Booking Period. </w:t>
      </w:r>
      <w:r>
        <w:rPr>
          <w:rStyle w:val="eop"/>
          <w:rFonts w:ascii="Arial" w:hAnsi="Arial" w:cs="Arial"/>
          <w:color w:val="212529"/>
          <w:sz w:val="18"/>
          <w:szCs w:val="18"/>
        </w:rPr>
        <w:t> </w:t>
      </w:r>
    </w:p>
    <w:p w14:paraId="6895043A" w14:textId="17FAD8B3" w:rsidR="00F25A6A" w:rsidRDefault="00F25A6A" w:rsidP="00E137D8">
      <w:pPr>
        <w:pStyle w:val="paragraph"/>
        <w:shd w:val="clear" w:color="auto" w:fill="FFFFFF"/>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4.5</w:t>
      </w:r>
      <w:r>
        <w:rPr>
          <w:rStyle w:val="tabchar"/>
          <w:rFonts w:ascii="Calibri" w:hAnsi="Calibri" w:cs="Calibri"/>
          <w:color w:val="212529"/>
          <w:sz w:val="18"/>
          <w:szCs w:val="18"/>
        </w:rPr>
        <w:t xml:space="preserve"> </w:t>
      </w:r>
      <w:r w:rsidR="00E137D8">
        <w:rPr>
          <w:rStyle w:val="tabchar"/>
          <w:rFonts w:ascii="Calibri" w:hAnsi="Calibri" w:cs="Calibri"/>
          <w:color w:val="212529"/>
          <w:sz w:val="18"/>
          <w:szCs w:val="18"/>
        </w:rPr>
        <w:tab/>
      </w:r>
      <w:r w:rsidR="009D66D4">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acknowledge that the Campaign Portal contains a “Manage Booking” function. The Manage Booking function allows a consumer to view booking details, and within any defined cancellation periods set by </w:t>
      </w:r>
      <w:r w:rsidR="004A23CE">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D43B91">
        <w:rPr>
          <w:rStyle w:val="normaltextrun"/>
          <w:rFonts w:ascii="Arial" w:hAnsi="Arial" w:cs="Arial"/>
          <w:color w:val="212529"/>
          <w:sz w:val="18"/>
          <w:szCs w:val="18"/>
        </w:rPr>
        <w:t>s</w:t>
      </w:r>
      <w:r>
        <w:rPr>
          <w:rStyle w:val="normaltextrun"/>
          <w:rFonts w:ascii="Arial" w:hAnsi="Arial" w:cs="Arial"/>
          <w:color w:val="212529"/>
          <w:sz w:val="18"/>
          <w:szCs w:val="18"/>
        </w:rPr>
        <w:t xml:space="preserve"> in its </w:t>
      </w:r>
      <w:r w:rsidR="00355B8F">
        <w:rPr>
          <w:rStyle w:val="normaltextrun"/>
          <w:rFonts w:ascii="Arial" w:hAnsi="Arial" w:cs="Arial"/>
          <w:color w:val="212529"/>
          <w:sz w:val="18"/>
          <w:szCs w:val="18"/>
        </w:rPr>
        <w:t xml:space="preserve">own </w:t>
      </w:r>
      <w:r>
        <w:rPr>
          <w:rStyle w:val="normaltextrun"/>
          <w:rFonts w:ascii="Arial" w:hAnsi="Arial" w:cs="Arial"/>
          <w:color w:val="212529"/>
          <w:sz w:val="18"/>
          <w:szCs w:val="18"/>
        </w:rPr>
        <w:t xml:space="preserve">terms and conditions and by no later than the close of the Travel Period, change or cancel a booking with the </w:t>
      </w:r>
      <w:r w:rsidR="004A23CE">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Where a booking is cancelled by a consumer using the Manage Booking function, </w:t>
      </w:r>
      <w:r w:rsidR="00064487">
        <w:rPr>
          <w:rStyle w:val="normaltextrun"/>
          <w:rFonts w:ascii="Arial" w:hAnsi="Arial" w:cs="Arial"/>
          <w:color w:val="212529"/>
          <w:sz w:val="18"/>
          <w:szCs w:val="18"/>
        </w:rPr>
        <w:t xml:space="preserve"> </w:t>
      </w:r>
      <w:r w:rsidR="004A23CE">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535AA9">
        <w:rPr>
          <w:rStyle w:val="normaltextrun"/>
          <w:rFonts w:ascii="Arial" w:hAnsi="Arial" w:cs="Arial"/>
          <w:color w:val="212529"/>
          <w:sz w:val="18"/>
          <w:szCs w:val="18"/>
        </w:rPr>
        <w:t>s</w:t>
      </w:r>
      <w:r>
        <w:rPr>
          <w:rStyle w:val="normaltextrun"/>
          <w:rFonts w:ascii="Arial" w:hAnsi="Arial" w:cs="Arial"/>
          <w:color w:val="212529"/>
          <w:sz w:val="18"/>
          <w:szCs w:val="18"/>
        </w:rPr>
        <w:t xml:space="preserve"> agree that the consumer can rebook</w:t>
      </w:r>
      <w:r w:rsidR="007A4198">
        <w:rPr>
          <w:rStyle w:val="normaltextrun"/>
          <w:rFonts w:ascii="Arial" w:hAnsi="Arial" w:cs="Arial"/>
          <w:color w:val="212529"/>
          <w:sz w:val="18"/>
          <w:szCs w:val="18"/>
        </w:rPr>
        <w:t>, subject to availability,</w:t>
      </w:r>
      <w:r>
        <w:rPr>
          <w:rStyle w:val="normaltextrun"/>
          <w:rFonts w:ascii="Arial" w:hAnsi="Arial" w:cs="Arial"/>
          <w:color w:val="212529"/>
          <w:sz w:val="18"/>
          <w:szCs w:val="18"/>
        </w:rPr>
        <w:t xml:space="preserve"> the same </w:t>
      </w:r>
      <w:r w:rsidR="00535AA9">
        <w:rPr>
          <w:rStyle w:val="normaltextrun"/>
          <w:rFonts w:ascii="Arial" w:hAnsi="Arial" w:cs="Arial"/>
          <w:color w:val="212529"/>
          <w:sz w:val="18"/>
          <w:szCs w:val="18"/>
        </w:rPr>
        <w:t xml:space="preserve">experience or </w:t>
      </w:r>
      <w:r w:rsidR="007A4198">
        <w:rPr>
          <w:rStyle w:val="normaltextrun"/>
          <w:rFonts w:ascii="Arial" w:hAnsi="Arial" w:cs="Arial"/>
          <w:color w:val="212529"/>
          <w:sz w:val="18"/>
          <w:szCs w:val="18"/>
        </w:rPr>
        <w:t xml:space="preserve">accommodation </w:t>
      </w:r>
      <w:r>
        <w:rPr>
          <w:rStyle w:val="normaltextrun"/>
          <w:rFonts w:ascii="Arial" w:hAnsi="Arial" w:cs="Arial"/>
          <w:color w:val="212529"/>
          <w:sz w:val="18"/>
          <w:szCs w:val="18"/>
        </w:rPr>
        <w:t xml:space="preserve">on a different date within the </w:t>
      </w:r>
      <w:r w:rsidR="007A4198">
        <w:rPr>
          <w:rStyle w:val="normaltextrun"/>
          <w:rFonts w:ascii="Arial" w:hAnsi="Arial" w:cs="Arial"/>
          <w:color w:val="212529"/>
          <w:sz w:val="18"/>
          <w:szCs w:val="18"/>
        </w:rPr>
        <w:t>T</w:t>
      </w:r>
      <w:r>
        <w:rPr>
          <w:rStyle w:val="normaltextrun"/>
          <w:rFonts w:ascii="Arial" w:hAnsi="Arial" w:cs="Arial"/>
          <w:color w:val="212529"/>
          <w:sz w:val="18"/>
          <w:szCs w:val="18"/>
        </w:rPr>
        <w:t xml:space="preserve">ravel </w:t>
      </w:r>
      <w:r w:rsidR="007A4198">
        <w:rPr>
          <w:rStyle w:val="normaltextrun"/>
          <w:rFonts w:ascii="Arial" w:hAnsi="Arial" w:cs="Arial"/>
          <w:color w:val="212529"/>
          <w:sz w:val="18"/>
          <w:szCs w:val="18"/>
        </w:rPr>
        <w:t>P</w:t>
      </w:r>
      <w:r>
        <w:rPr>
          <w:rStyle w:val="normaltextrun"/>
          <w:rFonts w:ascii="Arial" w:hAnsi="Arial" w:cs="Arial"/>
          <w:color w:val="212529"/>
          <w:sz w:val="18"/>
          <w:szCs w:val="18"/>
        </w:rPr>
        <w:t xml:space="preserve">eriod unless otherwise specified in the </w:t>
      </w:r>
      <w:r w:rsidR="007A4198">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s</w:t>
      </w:r>
      <w:r w:rsidR="0045556D">
        <w:rPr>
          <w:rStyle w:val="normaltextrun"/>
          <w:rFonts w:ascii="Arial" w:hAnsi="Arial" w:cs="Arial"/>
          <w:color w:val="212529"/>
          <w:sz w:val="18"/>
          <w:szCs w:val="18"/>
        </w:rPr>
        <w:t>’</w:t>
      </w:r>
      <w:r>
        <w:rPr>
          <w:rStyle w:val="normaltextrun"/>
          <w:rFonts w:ascii="Arial" w:hAnsi="Arial" w:cs="Arial"/>
          <w:color w:val="212529"/>
          <w:sz w:val="18"/>
          <w:szCs w:val="18"/>
        </w:rPr>
        <w:t xml:space="preserve"> terms and conditions.</w:t>
      </w:r>
      <w:r>
        <w:rPr>
          <w:rStyle w:val="eop"/>
          <w:rFonts w:ascii="Arial" w:hAnsi="Arial" w:cs="Arial"/>
          <w:color w:val="212529"/>
          <w:sz w:val="18"/>
          <w:szCs w:val="18"/>
        </w:rPr>
        <w:t> </w:t>
      </w:r>
    </w:p>
    <w:p w14:paraId="3503E8FE" w14:textId="251DBBE1" w:rsidR="00F93686" w:rsidRDefault="00F25A6A" w:rsidP="00E137D8">
      <w:pPr>
        <w:pStyle w:val="paragraph"/>
        <w:shd w:val="clear" w:color="auto" w:fill="FFFFFF"/>
        <w:spacing w:before="0" w:beforeAutospacing="0" w:after="120" w:afterAutospacing="0"/>
        <w:ind w:left="72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4.6</w:t>
      </w:r>
      <w:r>
        <w:rPr>
          <w:rStyle w:val="tabchar"/>
          <w:rFonts w:ascii="Calibri" w:hAnsi="Calibri" w:cs="Calibri"/>
          <w:color w:val="212529"/>
          <w:sz w:val="18"/>
          <w:szCs w:val="18"/>
        </w:rPr>
        <w:t xml:space="preserve"> </w:t>
      </w:r>
      <w:r w:rsidR="00E137D8">
        <w:rPr>
          <w:rStyle w:val="tabchar"/>
          <w:rFonts w:ascii="Calibri" w:hAnsi="Calibri" w:cs="Calibri"/>
          <w:color w:val="212529"/>
          <w:sz w:val="18"/>
          <w:szCs w:val="18"/>
        </w:rPr>
        <w:tab/>
      </w:r>
      <w:r w:rsidR="007A4198">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45556D">
        <w:rPr>
          <w:rStyle w:val="normaltextrun"/>
          <w:rFonts w:ascii="Arial" w:hAnsi="Arial" w:cs="Arial"/>
          <w:color w:val="212529"/>
          <w:sz w:val="18"/>
          <w:szCs w:val="18"/>
        </w:rPr>
        <w:t>s</w:t>
      </w:r>
      <w:r>
        <w:rPr>
          <w:rStyle w:val="normaltextrun"/>
          <w:rFonts w:ascii="Arial" w:hAnsi="Arial" w:cs="Arial"/>
          <w:color w:val="212529"/>
          <w:sz w:val="18"/>
          <w:szCs w:val="18"/>
        </w:rPr>
        <w:t xml:space="preserve"> acknowledge and agree that it is not eligible to claim or receive the benefit of a Rebate unless and until the consumer has completed its booking with the </w:t>
      </w:r>
      <w:r w:rsidR="007A4198">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w:t>
      </w:r>
      <w:r w:rsidR="000135ED">
        <w:rPr>
          <w:rStyle w:val="normaltextrun"/>
          <w:rFonts w:ascii="Arial" w:hAnsi="Arial" w:cs="Arial"/>
          <w:color w:val="212529"/>
          <w:sz w:val="18"/>
          <w:szCs w:val="18"/>
        </w:rPr>
        <w:t xml:space="preserve">and </w:t>
      </w:r>
      <w:r>
        <w:rPr>
          <w:rStyle w:val="normaltextrun"/>
          <w:rFonts w:ascii="Arial" w:hAnsi="Arial" w:cs="Arial"/>
          <w:color w:val="212529"/>
          <w:sz w:val="18"/>
          <w:szCs w:val="18"/>
        </w:rPr>
        <w:t xml:space="preserve">without cancellation. </w:t>
      </w:r>
    </w:p>
    <w:p w14:paraId="37D00787" w14:textId="24A1B403" w:rsidR="00F25A6A" w:rsidRDefault="00F93686" w:rsidP="00E137D8">
      <w:pPr>
        <w:pStyle w:val="paragraph"/>
        <w:shd w:val="clear" w:color="auto" w:fill="FFFFFF"/>
        <w:spacing w:before="0" w:beforeAutospacing="0" w:after="120" w:afterAutospacing="0"/>
        <w:ind w:left="720" w:hanging="720"/>
        <w:textAlignment w:val="baseline"/>
        <w:rPr>
          <w:rStyle w:val="normaltextrun"/>
        </w:rPr>
      </w:pPr>
      <w:r>
        <w:rPr>
          <w:rStyle w:val="normaltextrun"/>
          <w:rFonts w:ascii="Arial" w:hAnsi="Arial" w:cs="Arial"/>
          <w:color w:val="212529"/>
          <w:sz w:val="18"/>
          <w:szCs w:val="18"/>
        </w:rPr>
        <w:t xml:space="preserve">4.7 </w:t>
      </w:r>
      <w:r>
        <w:rPr>
          <w:rStyle w:val="normaltextrun"/>
          <w:rFonts w:ascii="Arial" w:hAnsi="Arial" w:cs="Arial"/>
          <w:color w:val="212529"/>
          <w:sz w:val="18"/>
          <w:szCs w:val="18"/>
        </w:rPr>
        <w:tab/>
      </w:r>
      <w:r w:rsidR="000135ED">
        <w:rPr>
          <w:rStyle w:val="normaltextrun"/>
          <w:rFonts w:ascii="Arial" w:hAnsi="Arial" w:cs="Arial"/>
          <w:color w:val="212529"/>
          <w:sz w:val="18"/>
          <w:szCs w:val="18"/>
        </w:rPr>
        <w:t>For the avoidance of doubt</w:t>
      </w:r>
      <w:r w:rsidR="00F25A6A">
        <w:rPr>
          <w:rStyle w:val="normaltextrun"/>
          <w:rFonts w:ascii="Arial" w:hAnsi="Arial" w:cs="Arial"/>
          <w:color w:val="212529"/>
          <w:sz w:val="18"/>
          <w:szCs w:val="18"/>
        </w:rPr>
        <w:t>, where a booking is made</w:t>
      </w:r>
      <w:r>
        <w:rPr>
          <w:rStyle w:val="normaltextrun"/>
          <w:rFonts w:ascii="Arial" w:hAnsi="Arial" w:cs="Arial"/>
          <w:color w:val="212529"/>
          <w:sz w:val="18"/>
          <w:szCs w:val="18"/>
        </w:rPr>
        <w:t xml:space="preserve"> for accommodation</w:t>
      </w:r>
      <w:r w:rsidR="00F25A6A">
        <w:rPr>
          <w:rStyle w:val="normaltextrun"/>
          <w:rFonts w:ascii="Arial" w:hAnsi="Arial" w:cs="Arial"/>
          <w:color w:val="212529"/>
          <w:sz w:val="18"/>
          <w:szCs w:val="18"/>
        </w:rPr>
        <w:t xml:space="preserve">, and a consumer does not </w:t>
      </w:r>
      <w:r>
        <w:rPr>
          <w:rStyle w:val="normaltextrun"/>
          <w:rFonts w:ascii="Arial" w:hAnsi="Arial" w:cs="Arial"/>
          <w:color w:val="212529"/>
          <w:sz w:val="18"/>
          <w:szCs w:val="18"/>
        </w:rPr>
        <w:t>check-in and complete the</w:t>
      </w:r>
      <w:r w:rsidR="000135ED">
        <w:rPr>
          <w:rStyle w:val="normaltextrun"/>
          <w:rFonts w:ascii="Arial" w:hAnsi="Arial" w:cs="Arial"/>
          <w:color w:val="212529"/>
          <w:sz w:val="18"/>
          <w:szCs w:val="18"/>
        </w:rPr>
        <w:t xml:space="preserve"> </w:t>
      </w:r>
      <w:r w:rsidR="007A4198">
        <w:rPr>
          <w:rStyle w:val="normaltextrun"/>
          <w:rFonts w:ascii="Arial" w:hAnsi="Arial" w:cs="Arial"/>
          <w:color w:val="212529"/>
          <w:sz w:val="18"/>
          <w:szCs w:val="18"/>
        </w:rPr>
        <w:t>stay</w:t>
      </w:r>
      <w:r w:rsidR="00F25A6A">
        <w:rPr>
          <w:rStyle w:val="normaltextrun"/>
          <w:rFonts w:ascii="Arial" w:hAnsi="Arial" w:cs="Arial"/>
          <w:color w:val="212529"/>
          <w:sz w:val="18"/>
          <w:szCs w:val="18"/>
        </w:rPr>
        <w:t>, the</w:t>
      </w:r>
      <w:r w:rsidR="0067440D">
        <w:rPr>
          <w:rStyle w:val="normaltextrun"/>
          <w:rFonts w:ascii="Arial" w:hAnsi="Arial" w:cs="Arial"/>
          <w:color w:val="212529"/>
          <w:sz w:val="18"/>
          <w:szCs w:val="18"/>
        </w:rPr>
        <w:t xml:space="preserve"> </w:t>
      </w:r>
      <w:r w:rsidR="007A4198">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25A6A">
        <w:rPr>
          <w:rStyle w:val="normaltextrun"/>
          <w:rFonts w:ascii="Arial" w:hAnsi="Arial" w:cs="Arial"/>
          <w:color w:val="212529"/>
          <w:sz w:val="18"/>
          <w:szCs w:val="18"/>
        </w:rPr>
        <w:t xml:space="preserve"> is not eligible for the Rebate. </w:t>
      </w:r>
      <w:r w:rsidR="00F25A6A" w:rsidRPr="00F93686">
        <w:rPr>
          <w:rStyle w:val="normaltextrun"/>
        </w:rPr>
        <w:t> </w:t>
      </w:r>
    </w:p>
    <w:p w14:paraId="5F60C382" w14:textId="4ABD464F" w:rsidR="00F93686" w:rsidRPr="00F93686" w:rsidRDefault="00F93686" w:rsidP="00E137D8">
      <w:pPr>
        <w:pStyle w:val="paragraph"/>
        <w:shd w:val="clear" w:color="auto" w:fill="FFFFFF"/>
        <w:spacing w:before="0" w:beforeAutospacing="0" w:after="120" w:afterAutospacing="0"/>
        <w:ind w:left="720" w:hanging="720"/>
        <w:textAlignment w:val="baseline"/>
        <w:rPr>
          <w:rStyle w:val="normaltextrun"/>
          <w:rFonts w:ascii="Arial" w:hAnsi="Arial" w:cs="Arial"/>
          <w:color w:val="212529"/>
        </w:rPr>
      </w:pPr>
      <w:r>
        <w:rPr>
          <w:rStyle w:val="normaltextrun"/>
          <w:rFonts w:ascii="Arial" w:hAnsi="Arial" w:cs="Arial"/>
          <w:color w:val="212529"/>
          <w:sz w:val="18"/>
          <w:szCs w:val="18"/>
        </w:rPr>
        <w:t>4.8</w:t>
      </w:r>
      <w:r>
        <w:rPr>
          <w:rStyle w:val="normaltextrun"/>
          <w:rFonts w:ascii="Arial" w:hAnsi="Arial" w:cs="Arial"/>
          <w:color w:val="212529"/>
          <w:sz w:val="18"/>
          <w:szCs w:val="18"/>
        </w:rPr>
        <w:tab/>
        <w:t xml:space="preserve">For the avoidance of doubt, where a booking is made for an experience, and a consumer does not participate in the experience, the Provider is not eligible for the Rebate. </w:t>
      </w:r>
    </w:p>
    <w:p w14:paraId="42BD9372" w14:textId="1A846079" w:rsidR="00F25A6A" w:rsidRDefault="00F25A6A" w:rsidP="00E137D8">
      <w:pPr>
        <w:pStyle w:val="paragraph"/>
        <w:shd w:val="clear" w:color="auto" w:fill="FFFFFF"/>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4.</w:t>
      </w:r>
      <w:r w:rsidR="00F93686">
        <w:rPr>
          <w:rStyle w:val="tabchar"/>
          <w:rFonts w:ascii="Calibri" w:hAnsi="Calibri" w:cs="Calibri"/>
          <w:color w:val="212529"/>
          <w:sz w:val="18"/>
          <w:szCs w:val="18"/>
        </w:rPr>
        <w:t xml:space="preserve">9 </w:t>
      </w:r>
      <w:r w:rsidR="00E137D8">
        <w:rPr>
          <w:rStyle w:val="tabchar"/>
          <w:rFonts w:ascii="Calibri" w:hAnsi="Calibri" w:cs="Calibri"/>
          <w:color w:val="212529"/>
          <w:sz w:val="18"/>
          <w:szCs w:val="18"/>
        </w:rPr>
        <w:tab/>
      </w:r>
      <w:r w:rsidR="007A4198">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52D1F">
        <w:rPr>
          <w:rStyle w:val="normaltextrun"/>
          <w:rFonts w:ascii="Arial" w:hAnsi="Arial" w:cs="Arial"/>
          <w:color w:val="212529"/>
          <w:sz w:val="18"/>
          <w:szCs w:val="18"/>
        </w:rPr>
        <w:t>s</w:t>
      </w:r>
      <w:r>
        <w:rPr>
          <w:rStyle w:val="normaltextrun"/>
          <w:rFonts w:ascii="Arial" w:hAnsi="Arial" w:cs="Arial"/>
          <w:color w:val="212529"/>
          <w:sz w:val="18"/>
          <w:szCs w:val="18"/>
        </w:rPr>
        <w:t xml:space="preserve"> acknowledge and agree that once a consumer has travelled, the</w:t>
      </w:r>
      <w:r w:rsidR="00F52D1F">
        <w:rPr>
          <w:rStyle w:val="normaltextrun"/>
          <w:rFonts w:ascii="Arial" w:hAnsi="Arial" w:cs="Arial"/>
          <w:color w:val="212529"/>
          <w:sz w:val="18"/>
          <w:szCs w:val="18"/>
        </w:rPr>
        <w:t xml:space="preserve"> </w:t>
      </w:r>
      <w:r w:rsidR="007A4198">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is responsible for marking a consumer’s booking as complete within the Campaign Portal. </w:t>
      </w:r>
      <w:r>
        <w:rPr>
          <w:rStyle w:val="eop"/>
          <w:rFonts w:ascii="Arial" w:hAnsi="Arial" w:cs="Arial"/>
          <w:color w:val="212529"/>
          <w:sz w:val="18"/>
          <w:szCs w:val="18"/>
        </w:rPr>
        <w:t> </w:t>
      </w:r>
    </w:p>
    <w:p w14:paraId="7DCE483D"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529"/>
          <w:sz w:val="18"/>
          <w:szCs w:val="18"/>
        </w:rPr>
        <w:lastRenderedPageBreak/>
        <w:t> </w:t>
      </w:r>
    </w:p>
    <w:p w14:paraId="6DB64577" w14:textId="1B578132"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5.</w:t>
      </w:r>
      <w:r>
        <w:rPr>
          <w:rStyle w:val="normaltextrun"/>
          <w:b/>
          <w:bCs/>
          <w:color w:val="212529"/>
          <w:sz w:val="14"/>
          <w:szCs w:val="14"/>
        </w:rPr>
        <w:t>     </w:t>
      </w:r>
      <w:r w:rsidR="00E137D8">
        <w:rPr>
          <w:rStyle w:val="normaltextrun"/>
          <w:b/>
          <w:bCs/>
          <w:color w:val="212529"/>
          <w:sz w:val="14"/>
          <w:szCs w:val="14"/>
        </w:rPr>
        <w:tab/>
      </w:r>
      <w:r>
        <w:rPr>
          <w:rStyle w:val="normaltextrun"/>
          <w:rFonts w:ascii="Arial" w:hAnsi="Arial" w:cs="Arial"/>
          <w:b/>
          <w:bCs/>
          <w:color w:val="212529"/>
          <w:sz w:val="18"/>
          <w:szCs w:val="18"/>
        </w:rPr>
        <w:t>LICENCE BY THE SATC</w:t>
      </w:r>
      <w:r>
        <w:rPr>
          <w:rStyle w:val="eop"/>
          <w:rFonts w:ascii="Arial" w:hAnsi="Arial" w:cs="Arial"/>
          <w:color w:val="212529"/>
          <w:sz w:val="18"/>
          <w:szCs w:val="18"/>
        </w:rPr>
        <w:t> </w:t>
      </w:r>
    </w:p>
    <w:p w14:paraId="0493E96F"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396EFCE6" w14:textId="5CEB779E"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5.1</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SATC grants to </w:t>
      </w:r>
      <w:r w:rsidR="00186AA9">
        <w:rPr>
          <w:rStyle w:val="normaltextrun"/>
          <w:rFonts w:ascii="Arial" w:hAnsi="Arial" w:cs="Arial"/>
          <w:color w:val="212529"/>
          <w:sz w:val="18"/>
          <w:szCs w:val="18"/>
        </w:rPr>
        <w:t xml:space="preserve">the </w:t>
      </w:r>
      <w:r w:rsidR="008533A7">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4286D">
        <w:rPr>
          <w:rStyle w:val="normaltextrun"/>
          <w:rFonts w:ascii="Arial" w:hAnsi="Arial" w:cs="Arial"/>
          <w:color w:val="212529"/>
          <w:sz w:val="18"/>
          <w:szCs w:val="18"/>
        </w:rPr>
        <w:t>,</w:t>
      </w:r>
      <w:r>
        <w:rPr>
          <w:rStyle w:val="normaltextrun"/>
          <w:rFonts w:ascii="Arial" w:hAnsi="Arial" w:cs="Arial"/>
          <w:color w:val="212529"/>
          <w:sz w:val="18"/>
          <w:szCs w:val="18"/>
        </w:rPr>
        <w:t xml:space="preserve"> a limited, non-exclusive, royalty free licence for the Term to use the Campaign IP solely in relation to and for the purpose of promoting </w:t>
      </w:r>
      <w:r w:rsidR="00186AA9">
        <w:rPr>
          <w:rStyle w:val="normaltextrun"/>
          <w:rFonts w:ascii="Arial" w:hAnsi="Arial" w:cs="Arial"/>
          <w:color w:val="212529"/>
          <w:sz w:val="18"/>
          <w:szCs w:val="18"/>
        </w:rPr>
        <w:t xml:space="preserve">a </w:t>
      </w:r>
      <w:r w:rsidR="008533A7">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186AA9">
        <w:rPr>
          <w:rStyle w:val="normaltextrun"/>
          <w:rFonts w:ascii="Arial" w:hAnsi="Arial" w:cs="Arial"/>
          <w:color w:val="212529"/>
          <w:sz w:val="18"/>
          <w:szCs w:val="18"/>
        </w:rPr>
        <w:t>’</w:t>
      </w:r>
      <w:r>
        <w:rPr>
          <w:rStyle w:val="normaltextrun"/>
          <w:rFonts w:ascii="Arial" w:hAnsi="Arial" w:cs="Arial"/>
          <w:color w:val="212529"/>
          <w:sz w:val="18"/>
          <w:szCs w:val="18"/>
        </w:rPr>
        <w:t xml:space="preserve">s participation in the Campaign on the conditions set out in this clause </w:t>
      </w:r>
      <w:r w:rsidR="00F4286D">
        <w:rPr>
          <w:rStyle w:val="normaltextrun"/>
          <w:rFonts w:ascii="Arial" w:hAnsi="Arial" w:cs="Arial"/>
          <w:color w:val="212529"/>
          <w:sz w:val="18"/>
          <w:szCs w:val="18"/>
        </w:rPr>
        <w:t xml:space="preserve">5 </w:t>
      </w:r>
      <w:r>
        <w:rPr>
          <w:rStyle w:val="normaltextrun"/>
          <w:rFonts w:ascii="Arial" w:hAnsi="Arial" w:cs="Arial"/>
          <w:color w:val="212529"/>
          <w:sz w:val="18"/>
          <w:szCs w:val="18"/>
        </w:rPr>
        <w:t xml:space="preserve">and the </w:t>
      </w:r>
      <w:r w:rsidR="008533A7">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accept</w:t>
      </w:r>
      <w:r w:rsidR="00F4286D">
        <w:rPr>
          <w:rStyle w:val="normaltextrun"/>
          <w:rFonts w:ascii="Arial" w:hAnsi="Arial" w:cs="Arial"/>
          <w:color w:val="212529"/>
          <w:sz w:val="18"/>
          <w:szCs w:val="18"/>
        </w:rPr>
        <w:t>s</w:t>
      </w:r>
      <w:r w:rsidR="00DE2767">
        <w:rPr>
          <w:rStyle w:val="normaltextrun"/>
          <w:rFonts w:ascii="Arial" w:hAnsi="Arial" w:cs="Arial"/>
          <w:color w:val="212529"/>
          <w:sz w:val="18"/>
          <w:szCs w:val="18"/>
        </w:rPr>
        <w:t xml:space="preserve"> </w:t>
      </w:r>
      <w:r>
        <w:rPr>
          <w:rStyle w:val="normaltextrun"/>
          <w:rFonts w:ascii="Arial" w:hAnsi="Arial" w:cs="Arial"/>
          <w:color w:val="212529"/>
          <w:sz w:val="18"/>
          <w:szCs w:val="18"/>
        </w:rPr>
        <w:t>this licence.</w:t>
      </w:r>
      <w:r>
        <w:rPr>
          <w:rStyle w:val="eop"/>
          <w:rFonts w:ascii="Arial" w:hAnsi="Arial" w:cs="Arial"/>
          <w:color w:val="212529"/>
          <w:sz w:val="18"/>
          <w:szCs w:val="18"/>
        </w:rPr>
        <w:t> </w:t>
      </w:r>
    </w:p>
    <w:p w14:paraId="71E8D885"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0CC765C6" w14:textId="4A8C6A7A"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5.2</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The SATC may use or license others to use the Campaign IP as the SATC sees fit and in its sole discretion</w:t>
      </w:r>
      <w:r w:rsidR="00B64AC6">
        <w:rPr>
          <w:rStyle w:val="normaltextrun"/>
          <w:rFonts w:ascii="Arial" w:hAnsi="Arial" w:cs="Arial"/>
          <w:color w:val="212529"/>
          <w:sz w:val="18"/>
          <w:szCs w:val="18"/>
        </w:rPr>
        <w:t>,</w:t>
      </w:r>
      <w:r>
        <w:rPr>
          <w:rStyle w:val="normaltextrun"/>
          <w:rFonts w:ascii="Arial" w:hAnsi="Arial" w:cs="Arial"/>
          <w:color w:val="212529"/>
          <w:sz w:val="18"/>
          <w:szCs w:val="18"/>
        </w:rPr>
        <w:t xml:space="preserve"> either alone or in conjunction with any other logos, names, or trademarks.</w:t>
      </w:r>
      <w:r>
        <w:rPr>
          <w:rStyle w:val="eop"/>
          <w:rFonts w:ascii="Arial" w:hAnsi="Arial" w:cs="Arial"/>
          <w:color w:val="212529"/>
          <w:sz w:val="18"/>
          <w:szCs w:val="18"/>
        </w:rPr>
        <w:t> </w:t>
      </w:r>
    </w:p>
    <w:p w14:paraId="58980F5B"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5C91F943" w14:textId="6DE1AA09"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5.3</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w:t>
      </w:r>
      <w:r w:rsidR="008533A7">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accept</w:t>
      </w:r>
      <w:r w:rsidR="00B64AC6">
        <w:rPr>
          <w:rStyle w:val="normaltextrun"/>
          <w:rFonts w:ascii="Arial" w:hAnsi="Arial" w:cs="Arial"/>
          <w:color w:val="212529"/>
          <w:sz w:val="18"/>
          <w:szCs w:val="18"/>
        </w:rPr>
        <w:t>s</w:t>
      </w:r>
      <w:r>
        <w:rPr>
          <w:rStyle w:val="normaltextrun"/>
          <w:rFonts w:ascii="Arial" w:hAnsi="Arial" w:cs="Arial"/>
          <w:color w:val="212529"/>
          <w:sz w:val="18"/>
          <w:szCs w:val="18"/>
        </w:rPr>
        <w:t xml:space="preserve"> that the Campaign IP is the sole and exclusive property of the SATC and that all Intellectual Property Rights and all goodwill arising from the use of the Campaign IP will accrue to and be the sole and absolute property of the SATC.</w:t>
      </w:r>
      <w:r>
        <w:rPr>
          <w:rStyle w:val="eop"/>
          <w:rFonts w:ascii="Arial" w:hAnsi="Arial" w:cs="Arial"/>
          <w:color w:val="212529"/>
          <w:sz w:val="18"/>
          <w:szCs w:val="18"/>
        </w:rPr>
        <w:t> </w:t>
      </w:r>
    </w:p>
    <w:p w14:paraId="67146C0F"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15826ACC" w14:textId="4851D39C"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5.4</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All proposed uses of the Campaign IP by </w:t>
      </w:r>
      <w:r w:rsidR="008A653C">
        <w:rPr>
          <w:rStyle w:val="normaltextrun"/>
          <w:rFonts w:ascii="Arial" w:hAnsi="Arial" w:cs="Arial"/>
          <w:color w:val="212529"/>
          <w:sz w:val="18"/>
          <w:szCs w:val="18"/>
        </w:rPr>
        <w:t>a</w:t>
      </w:r>
      <w:r w:rsidR="00064487">
        <w:rPr>
          <w:rStyle w:val="normaltextrun"/>
          <w:rFonts w:ascii="Arial" w:hAnsi="Arial" w:cs="Arial"/>
          <w:color w:val="212529"/>
          <w:sz w:val="18"/>
          <w:szCs w:val="18"/>
        </w:rPr>
        <w:t xml:space="preserve"> </w:t>
      </w:r>
      <w:r w:rsidR="008533A7">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are subject to the written approval of the SATC, with such approval to not be unreasonably withheld. The </w:t>
      </w:r>
      <w:r w:rsidR="0070063F">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must not attempt to register any logo, trademark, name, design or mark similar to or capable of being confused with the Campaign IP and the</w:t>
      </w:r>
      <w:r w:rsidR="003175AD">
        <w:rPr>
          <w:rStyle w:val="normaltextrun"/>
          <w:rFonts w:ascii="Arial" w:hAnsi="Arial" w:cs="Arial"/>
          <w:color w:val="212529"/>
          <w:sz w:val="18"/>
          <w:szCs w:val="18"/>
        </w:rPr>
        <w:t xml:space="preserve"> </w:t>
      </w:r>
      <w:r w:rsidR="0070063F">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must observe such requirements with respect to the Campaign IP as the SATC may from time to time reasonably direct in writing.</w:t>
      </w:r>
      <w:r>
        <w:rPr>
          <w:rStyle w:val="eop"/>
          <w:rFonts w:ascii="Arial" w:hAnsi="Arial" w:cs="Arial"/>
          <w:color w:val="212529"/>
          <w:sz w:val="18"/>
          <w:szCs w:val="18"/>
        </w:rPr>
        <w:t> </w:t>
      </w:r>
    </w:p>
    <w:p w14:paraId="4747C470"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2747DC99"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0AE6A03E" w14:textId="1789DE1D"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6.</w:t>
      </w:r>
      <w:r>
        <w:rPr>
          <w:rStyle w:val="normaltextrun"/>
          <w:b/>
          <w:bCs/>
          <w:color w:val="212529"/>
          <w:sz w:val="14"/>
          <w:szCs w:val="14"/>
        </w:rPr>
        <w:t>    </w:t>
      </w:r>
      <w:r w:rsidR="00E137D8">
        <w:rPr>
          <w:rStyle w:val="normaltextrun"/>
          <w:b/>
          <w:bCs/>
          <w:color w:val="212529"/>
          <w:sz w:val="14"/>
          <w:szCs w:val="14"/>
        </w:rPr>
        <w:tab/>
      </w:r>
      <w:r>
        <w:rPr>
          <w:rStyle w:val="normaltextrun"/>
          <w:b/>
          <w:bCs/>
          <w:color w:val="212529"/>
          <w:sz w:val="14"/>
          <w:szCs w:val="14"/>
        </w:rPr>
        <w:t> </w:t>
      </w:r>
      <w:r>
        <w:rPr>
          <w:rStyle w:val="normaltextrun"/>
          <w:rFonts w:ascii="Arial" w:hAnsi="Arial" w:cs="Arial"/>
          <w:b/>
          <w:bCs/>
          <w:color w:val="212529"/>
          <w:sz w:val="18"/>
          <w:szCs w:val="18"/>
        </w:rPr>
        <w:t xml:space="preserve">LICENCE BY THE </w:t>
      </w:r>
      <w:r w:rsidR="00064487">
        <w:rPr>
          <w:rStyle w:val="normaltextrun"/>
          <w:rFonts w:ascii="Arial" w:hAnsi="Arial" w:cs="Arial"/>
          <w:b/>
          <w:bCs/>
          <w:color w:val="212529"/>
          <w:sz w:val="18"/>
          <w:szCs w:val="18"/>
        </w:rPr>
        <w:t>PROVIDER</w:t>
      </w:r>
    </w:p>
    <w:p w14:paraId="4C9E2903"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 </w:t>
      </w:r>
      <w:r>
        <w:rPr>
          <w:rStyle w:val="eop"/>
          <w:rFonts w:ascii="Arial" w:hAnsi="Arial" w:cs="Arial"/>
          <w:color w:val="212529"/>
          <w:sz w:val="18"/>
          <w:szCs w:val="18"/>
        </w:rPr>
        <w:t> </w:t>
      </w:r>
    </w:p>
    <w:p w14:paraId="6A9844A9" w14:textId="296A9F51"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6.1</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w:t>
      </w:r>
      <w:r w:rsidR="00B54DFF">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grants to the SATC</w:t>
      </w:r>
      <w:r w:rsidR="008A653C">
        <w:rPr>
          <w:rStyle w:val="normaltextrun"/>
          <w:rFonts w:ascii="Arial" w:hAnsi="Arial" w:cs="Arial"/>
          <w:color w:val="212529"/>
          <w:sz w:val="18"/>
          <w:szCs w:val="18"/>
        </w:rPr>
        <w:t>,</w:t>
      </w:r>
      <w:r>
        <w:rPr>
          <w:rStyle w:val="normaltextrun"/>
          <w:rFonts w:ascii="Arial" w:hAnsi="Arial" w:cs="Arial"/>
          <w:color w:val="212529"/>
          <w:sz w:val="18"/>
          <w:szCs w:val="18"/>
        </w:rPr>
        <w:t xml:space="preserve"> a limited, non-exclusive, royalty free licence for the Term to use the Corporate Identification for the purpose of promoting the </w:t>
      </w:r>
      <w:r w:rsidR="00B54DFF">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s</w:t>
      </w:r>
      <w:r w:rsidR="00656CD2">
        <w:rPr>
          <w:rStyle w:val="normaltextrun"/>
          <w:rFonts w:ascii="Arial" w:hAnsi="Arial" w:cs="Arial"/>
          <w:color w:val="212529"/>
          <w:sz w:val="18"/>
          <w:szCs w:val="18"/>
        </w:rPr>
        <w:t>’</w:t>
      </w:r>
      <w:r>
        <w:rPr>
          <w:rStyle w:val="normaltextrun"/>
          <w:rFonts w:ascii="Arial" w:hAnsi="Arial" w:cs="Arial"/>
          <w:color w:val="212529"/>
          <w:sz w:val="18"/>
          <w:szCs w:val="18"/>
        </w:rPr>
        <w:t xml:space="preserve"> participation, goods and services in the Campaign on the conditions set out in this clause </w:t>
      </w:r>
      <w:r w:rsidR="000B5AE5">
        <w:rPr>
          <w:rStyle w:val="normaltextrun"/>
          <w:rFonts w:ascii="Arial" w:hAnsi="Arial" w:cs="Arial"/>
          <w:color w:val="212529"/>
          <w:sz w:val="18"/>
          <w:szCs w:val="18"/>
        </w:rPr>
        <w:t xml:space="preserve">6 </w:t>
      </w:r>
      <w:r>
        <w:rPr>
          <w:rStyle w:val="normaltextrun"/>
          <w:rFonts w:ascii="Arial" w:hAnsi="Arial" w:cs="Arial"/>
          <w:color w:val="212529"/>
          <w:sz w:val="18"/>
          <w:szCs w:val="18"/>
        </w:rPr>
        <w:t>and the SATC accepts this licence.</w:t>
      </w:r>
      <w:r>
        <w:rPr>
          <w:rStyle w:val="eop"/>
          <w:rFonts w:ascii="Arial" w:hAnsi="Arial" w:cs="Arial"/>
          <w:color w:val="212529"/>
          <w:sz w:val="18"/>
          <w:szCs w:val="18"/>
        </w:rPr>
        <w:t> </w:t>
      </w:r>
    </w:p>
    <w:p w14:paraId="6E8EE8CC"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7B85DF67" w14:textId="27CDBF2C" w:rsidR="00F25A6A" w:rsidRDefault="00E137D8"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6.2</w:t>
      </w:r>
      <w:r>
        <w:rPr>
          <w:rStyle w:val="normaltextrun"/>
          <w:color w:val="212529"/>
          <w:sz w:val="14"/>
          <w:szCs w:val="14"/>
        </w:rPr>
        <w:t> </w:t>
      </w:r>
      <w:r>
        <w:rPr>
          <w:rStyle w:val="normaltextrun"/>
          <w:color w:val="212529"/>
          <w:sz w:val="14"/>
          <w:szCs w:val="14"/>
        </w:rPr>
        <w:tab/>
      </w:r>
      <w:r w:rsidR="00F25A6A">
        <w:rPr>
          <w:rStyle w:val="normaltextrun"/>
          <w:rFonts w:ascii="Arial" w:hAnsi="Arial" w:cs="Arial"/>
          <w:color w:val="212529"/>
          <w:sz w:val="18"/>
          <w:szCs w:val="18"/>
        </w:rPr>
        <w:t xml:space="preserve">The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25A6A">
        <w:rPr>
          <w:rStyle w:val="normaltextrun"/>
          <w:rFonts w:ascii="Arial" w:hAnsi="Arial" w:cs="Arial"/>
          <w:color w:val="212529"/>
          <w:sz w:val="18"/>
          <w:szCs w:val="18"/>
        </w:rPr>
        <w:t xml:space="preserve"> may use or license others to use the Corporate Identification as it sees fit and in its sole discretion either alone or in conjunction with any other logos, names, or trademarks. The SATC accepts that the Corporate Identification is the sole and exclusive property of the</w:t>
      </w:r>
      <w:r w:rsidR="00656CD2">
        <w:rPr>
          <w:rStyle w:val="normaltextrun"/>
          <w:rFonts w:ascii="Arial" w:hAnsi="Arial" w:cs="Arial"/>
          <w:color w:val="212529"/>
          <w:sz w:val="18"/>
          <w:szCs w:val="18"/>
        </w:rPr>
        <w:t xml:space="preserv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25A6A">
        <w:rPr>
          <w:rStyle w:val="normaltextrun"/>
          <w:rFonts w:ascii="Arial" w:hAnsi="Arial" w:cs="Arial"/>
          <w:color w:val="212529"/>
          <w:sz w:val="18"/>
          <w:szCs w:val="18"/>
        </w:rPr>
        <w:t xml:space="preserve"> and that all Intellectual Property Rights and all goodwill arising from the use of the Corporate Identification will accrue to and be the sole and absolute property of the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25A6A">
        <w:rPr>
          <w:rStyle w:val="normaltextrun"/>
          <w:rFonts w:ascii="Arial" w:hAnsi="Arial" w:cs="Arial"/>
          <w:color w:val="212529"/>
          <w:sz w:val="18"/>
          <w:szCs w:val="18"/>
        </w:rPr>
        <w:t>. The SATC must not attempt to register any logo, trademark, name, design or mark similar to or capable of being confused with the Corporate Identification.</w:t>
      </w:r>
      <w:r w:rsidR="00F25A6A">
        <w:rPr>
          <w:rStyle w:val="eop"/>
          <w:rFonts w:ascii="Arial" w:hAnsi="Arial" w:cs="Arial"/>
          <w:color w:val="212529"/>
          <w:sz w:val="18"/>
          <w:szCs w:val="18"/>
        </w:rPr>
        <w:t> </w:t>
      </w:r>
    </w:p>
    <w:p w14:paraId="59D87804"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 </w:t>
      </w:r>
      <w:r>
        <w:rPr>
          <w:rStyle w:val="eop"/>
          <w:rFonts w:ascii="Arial" w:hAnsi="Arial" w:cs="Arial"/>
          <w:color w:val="212529"/>
          <w:sz w:val="18"/>
          <w:szCs w:val="18"/>
        </w:rPr>
        <w:t> </w:t>
      </w:r>
    </w:p>
    <w:p w14:paraId="60810632" w14:textId="4C5A3B83"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7.</w:t>
      </w:r>
      <w:r>
        <w:rPr>
          <w:rStyle w:val="normaltextrun"/>
          <w:b/>
          <w:bCs/>
          <w:color w:val="212529"/>
          <w:sz w:val="14"/>
          <w:szCs w:val="14"/>
        </w:rPr>
        <w:t>     </w:t>
      </w:r>
      <w:r w:rsidR="00E137D8">
        <w:rPr>
          <w:rStyle w:val="normaltextrun"/>
          <w:b/>
          <w:bCs/>
          <w:color w:val="212529"/>
          <w:sz w:val="14"/>
          <w:szCs w:val="14"/>
        </w:rPr>
        <w:tab/>
      </w:r>
      <w:r>
        <w:rPr>
          <w:rStyle w:val="normaltextrun"/>
          <w:rFonts w:ascii="Arial" w:hAnsi="Arial" w:cs="Arial"/>
          <w:b/>
          <w:bCs/>
          <w:color w:val="212529"/>
          <w:sz w:val="18"/>
          <w:szCs w:val="18"/>
        </w:rPr>
        <w:t>PROMOTION SERVICES</w:t>
      </w:r>
      <w:r>
        <w:rPr>
          <w:rStyle w:val="eop"/>
          <w:rFonts w:ascii="Arial" w:hAnsi="Arial" w:cs="Arial"/>
          <w:color w:val="212529"/>
          <w:sz w:val="18"/>
          <w:szCs w:val="18"/>
        </w:rPr>
        <w:t> </w:t>
      </w:r>
    </w:p>
    <w:p w14:paraId="50D796B6"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79BDA931" w14:textId="79EFA713"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7.1</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SATC may in its sole discretion: (a) use the Corporate Identification or other Intellectual Property Rights specified in clause 6; and (b) conduct advertising or promotion in relation to the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's participation in the Campaign.</w:t>
      </w:r>
      <w:r>
        <w:rPr>
          <w:rStyle w:val="eop"/>
          <w:rFonts w:ascii="Arial" w:hAnsi="Arial" w:cs="Arial"/>
          <w:color w:val="212529"/>
          <w:sz w:val="18"/>
          <w:szCs w:val="18"/>
        </w:rPr>
        <w:t> </w:t>
      </w:r>
    </w:p>
    <w:p w14:paraId="7C10BE46"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29607ED7" w14:textId="0AE263F4"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8.</w:t>
      </w:r>
      <w:r>
        <w:rPr>
          <w:rStyle w:val="normaltextrun"/>
          <w:b/>
          <w:bCs/>
          <w:color w:val="212529"/>
          <w:sz w:val="14"/>
          <w:szCs w:val="14"/>
        </w:rPr>
        <w:t>    </w:t>
      </w:r>
      <w:r w:rsidR="00E137D8">
        <w:rPr>
          <w:rStyle w:val="normaltextrun"/>
          <w:b/>
          <w:bCs/>
          <w:color w:val="212529"/>
          <w:sz w:val="14"/>
          <w:szCs w:val="14"/>
        </w:rPr>
        <w:tab/>
      </w:r>
      <w:r>
        <w:rPr>
          <w:rStyle w:val="normaltextrun"/>
          <w:b/>
          <w:bCs/>
          <w:color w:val="212529"/>
          <w:sz w:val="14"/>
          <w:szCs w:val="14"/>
        </w:rPr>
        <w:t> </w:t>
      </w:r>
      <w:r>
        <w:rPr>
          <w:rStyle w:val="normaltextrun"/>
          <w:rFonts w:ascii="Arial" w:hAnsi="Arial" w:cs="Arial"/>
          <w:b/>
          <w:bCs/>
          <w:color w:val="212529"/>
          <w:sz w:val="18"/>
          <w:szCs w:val="18"/>
        </w:rPr>
        <w:t>RECORD KEEPING AND AUDIT</w:t>
      </w:r>
      <w:r>
        <w:rPr>
          <w:rStyle w:val="eop"/>
          <w:rFonts w:ascii="Arial" w:hAnsi="Arial" w:cs="Arial"/>
          <w:color w:val="212529"/>
          <w:sz w:val="18"/>
          <w:szCs w:val="18"/>
        </w:rPr>
        <w:t> </w:t>
      </w:r>
    </w:p>
    <w:p w14:paraId="75EEB7DF"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 </w:t>
      </w:r>
      <w:r>
        <w:rPr>
          <w:rStyle w:val="eop"/>
          <w:rFonts w:ascii="Arial" w:hAnsi="Arial" w:cs="Arial"/>
          <w:color w:val="212529"/>
          <w:sz w:val="18"/>
          <w:szCs w:val="18"/>
        </w:rPr>
        <w:t> </w:t>
      </w:r>
    </w:p>
    <w:p w14:paraId="6210E7F0" w14:textId="7C83F787"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8.1</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must maintain reasonable, up to date and accurate records relating to the number of bookings made for the Campaign Offer, the value of the bookings and the number of completed bookings or cancellations during the Travel Period.</w:t>
      </w:r>
      <w:r>
        <w:rPr>
          <w:rStyle w:val="eop"/>
          <w:rFonts w:ascii="Arial" w:hAnsi="Arial" w:cs="Arial"/>
          <w:color w:val="212529"/>
          <w:sz w:val="18"/>
          <w:szCs w:val="18"/>
        </w:rPr>
        <w:t> </w:t>
      </w:r>
    </w:p>
    <w:p w14:paraId="3D9EBAD4"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0D722C4A" w14:textId="26773396"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8.2</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The SATC may direct the</w:t>
      </w:r>
      <w:r w:rsidR="002D57C4">
        <w:rPr>
          <w:rStyle w:val="normaltextrun"/>
          <w:rFonts w:ascii="Arial" w:hAnsi="Arial" w:cs="Arial"/>
          <w:color w:val="212529"/>
          <w:sz w:val="18"/>
          <w:szCs w:val="18"/>
        </w:rPr>
        <w:t xml:space="preserv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to arrange for the records described in clause 8.1 to be audited at the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's expense. The SATC may specify the minimum qualifications to be held by a person appointed to conduct the audit.</w:t>
      </w:r>
      <w:r>
        <w:rPr>
          <w:rStyle w:val="eop"/>
          <w:rFonts w:ascii="Arial" w:hAnsi="Arial" w:cs="Arial"/>
          <w:color w:val="212529"/>
          <w:sz w:val="18"/>
          <w:szCs w:val="18"/>
        </w:rPr>
        <w:t> </w:t>
      </w:r>
    </w:p>
    <w:p w14:paraId="7019BB1E"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262C5C7F" w14:textId="357C3D4B"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8.3</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will otherwise provide the SATC with information about and report on the factors set out in clause 8.1 when requested by the SATC.</w:t>
      </w:r>
      <w:r>
        <w:rPr>
          <w:rStyle w:val="eop"/>
          <w:rFonts w:ascii="Arial" w:hAnsi="Arial" w:cs="Arial"/>
          <w:color w:val="212529"/>
          <w:sz w:val="18"/>
          <w:szCs w:val="18"/>
        </w:rPr>
        <w:t> </w:t>
      </w:r>
    </w:p>
    <w:p w14:paraId="0EE52B83"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 </w:t>
      </w:r>
      <w:r>
        <w:rPr>
          <w:rStyle w:val="eop"/>
          <w:rFonts w:ascii="Arial" w:hAnsi="Arial" w:cs="Arial"/>
          <w:color w:val="212529"/>
          <w:sz w:val="18"/>
          <w:szCs w:val="18"/>
        </w:rPr>
        <w:t> </w:t>
      </w:r>
    </w:p>
    <w:p w14:paraId="08C2FCFC" w14:textId="66197C91"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9.</w:t>
      </w:r>
      <w:r>
        <w:rPr>
          <w:rStyle w:val="normaltextrun"/>
          <w:b/>
          <w:bCs/>
          <w:color w:val="212529"/>
          <w:sz w:val="14"/>
          <w:szCs w:val="14"/>
        </w:rPr>
        <w:t>     </w:t>
      </w:r>
      <w:r w:rsidR="00E137D8">
        <w:rPr>
          <w:rStyle w:val="normaltextrun"/>
          <w:b/>
          <w:bCs/>
          <w:color w:val="212529"/>
          <w:sz w:val="14"/>
          <w:szCs w:val="14"/>
        </w:rPr>
        <w:tab/>
      </w:r>
      <w:r>
        <w:rPr>
          <w:rStyle w:val="normaltextrun"/>
          <w:rFonts w:ascii="Arial" w:hAnsi="Arial" w:cs="Arial"/>
          <w:b/>
          <w:bCs/>
          <w:color w:val="212529"/>
          <w:sz w:val="18"/>
          <w:szCs w:val="18"/>
        </w:rPr>
        <w:t>RELEASE AND INDEMNITY</w:t>
      </w:r>
      <w:r>
        <w:rPr>
          <w:rStyle w:val="eop"/>
          <w:rFonts w:ascii="Arial" w:hAnsi="Arial" w:cs="Arial"/>
          <w:color w:val="212529"/>
          <w:sz w:val="18"/>
          <w:szCs w:val="18"/>
        </w:rPr>
        <w:t> </w:t>
      </w:r>
    </w:p>
    <w:p w14:paraId="3B701275"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5580F436" w14:textId="3F48D9F0" w:rsidR="00F25A6A" w:rsidRDefault="00E137D8"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9.1</w:t>
      </w:r>
      <w:r>
        <w:rPr>
          <w:rStyle w:val="normaltextrun"/>
          <w:color w:val="212529"/>
          <w:sz w:val="14"/>
          <w:szCs w:val="14"/>
        </w:rPr>
        <w:t> </w:t>
      </w:r>
      <w:r>
        <w:rPr>
          <w:rStyle w:val="normaltextrun"/>
          <w:color w:val="212529"/>
          <w:sz w:val="14"/>
          <w:szCs w:val="14"/>
        </w:rPr>
        <w:tab/>
      </w:r>
      <w:r w:rsidR="00F25A6A">
        <w:rPr>
          <w:rStyle w:val="normaltextrun"/>
          <w:rFonts w:ascii="Arial" w:hAnsi="Arial" w:cs="Arial"/>
          <w:color w:val="212529"/>
          <w:sz w:val="18"/>
          <w:szCs w:val="18"/>
        </w:rPr>
        <w:t>To the extent permitted by law, the</w:t>
      </w:r>
      <w:r w:rsidR="00210BC9">
        <w:rPr>
          <w:rStyle w:val="normaltextrun"/>
          <w:rFonts w:ascii="Arial" w:hAnsi="Arial" w:cs="Arial"/>
          <w:color w:val="212529"/>
          <w:sz w:val="18"/>
          <w:szCs w:val="18"/>
        </w:rPr>
        <w:t xml:space="preserve"> </w:t>
      </w:r>
      <w:r w:rsidR="00617F03">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25A6A">
        <w:rPr>
          <w:rStyle w:val="normaltextrun"/>
          <w:rFonts w:ascii="Arial" w:hAnsi="Arial" w:cs="Arial"/>
          <w:color w:val="212529"/>
          <w:sz w:val="18"/>
          <w:szCs w:val="18"/>
        </w:rPr>
        <w:t xml:space="preserve"> indemnifies, releases and forever discharges SATC </w:t>
      </w:r>
      <w:r w:rsidR="004D0238">
        <w:rPr>
          <w:rStyle w:val="normaltextrun"/>
          <w:rFonts w:ascii="Arial" w:hAnsi="Arial" w:cs="Arial"/>
          <w:color w:val="212529"/>
          <w:sz w:val="18"/>
          <w:szCs w:val="18"/>
        </w:rPr>
        <w:t xml:space="preserve">and </w:t>
      </w:r>
      <w:r w:rsidR="00F25A6A">
        <w:rPr>
          <w:rStyle w:val="normaltextrun"/>
          <w:rFonts w:ascii="Arial" w:hAnsi="Arial" w:cs="Arial"/>
          <w:color w:val="212529"/>
          <w:sz w:val="18"/>
          <w:szCs w:val="18"/>
        </w:rPr>
        <w:t xml:space="preserve">SATC’s Agent from all liability for claims, loss, damage, costs or expenses howsoever arising from or in connection with the Campaign and the </w:t>
      </w:r>
      <w:r w:rsidR="00FF3566">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25A6A">
        <w:rPr>
          <w:rStyle w:val="normaltextrun"/>
          <w:rFonts w:ascii="Arial" w:hAnsi="Arial" w:cs="Arial"/>
          <w:color w:val="212529"/>
          <w:sz w:val="18"/>
          <w:szCs w:val="18"/>
        </w:rPr>
        <w:t xml:space="preserve">'s participation in the Campaign. </w:t>
      </w:r>
      <w:r w:rsidR="006C18C8">
        <w:rPr>
          <w:rStyle w:val="normaltextrun"/>
          <w:rFonts w:ascii="Arial" w:hAnsi="Arial" w:cs="Arial"/>
          <w:color w:val="212529"/>
          <w:sz w:val="18"/>
          <w:szCs w:val="18"/>
        </w:rPr>
        <w:t xml:space="preserve">Neither the </w:t>
      </w:r>
      <w:r w:rsidR="00F25A6A">
        <w:rPr>
          <w:rStyle w:val="normaltextrun"/>
          <w:rFonts w:ascii="Arial" w:hAnsi="Arial" w:cs="Arial"/>
          <w:color w:val="212529"/>
          <w:sz w:val="18"/>
          <w:szCs w:val="18"/>
        </w:rPr>
        <w:t xml:space="preserve">SATC or </w:t>
      </w:r>
      <w:r w:rsidR="006C18C8">
        <w:rPr>
          <w:rStyle w:val="normaltextrun"/>
          <w:rFonts w:ascii="Arial" w:hAnsi="Arial" w:cs="Arial"/>
          <w:color w:val="212529"/>
          <w:sz w:val="18"/>
          <w:szCs w:val="18"/>
        </w:rPr>
        <w:t xml:space="preserve">the SATC </w:t>
      </w:r>
      <w:r w:rsidR="00F25A6A">
        <w:rPr>
          <w:rStyle w:val="normaltextrun"/>
          <w:rFonts w:ascii="Arial" w:hAnsi="Arial" w:cs="Arial"/>
          <w:color w:val="212529"/>
          <w:sz w:val="18"/>
          <w:szCs w:val="18"/>
        </w:rPr>
        <w:t xml:space="preserve">Agent will be responsible for acts, omissions or defaults of the </w:t>
      </w:r>
      <w:r w:rsidR="00FF3566">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DF7CA4">
        <w:rPr>
          <w:rStyle w:val="normaltextrun"/>
          <w:rFonts w:ascii="Arial" w:hAnsi="Arial" w:cs="Arial"/>
          <w:color w:val="212529"/>
          <w:sz w:val="18"/>
          <w:szCs w:val="18"/>
        </w:rPr>
        <w:t>, its</w:t>
      </w:r>
      <w:r w:rsidR="00F25A6A">
        <w:rPr>
          <w:rStyle w:val="normaltextrun"/>
          <w:rFonts w:ascii="Arial" w:hAnsi="Arial" w:cs="Arial"/>
          <w:color w:val="212529"/>
          <w:sz w:val="18"/>
          <w:szCs w:val="18"/>
        </w:rPr>
        <w:t xml:space="preserve"> directors, officers,</w:t>
      </w:r>
      <w:r w:rsidR="00DF7CA4">
        <w:rPr>
          <w:rStyle w:val="normaltextrun"/>
          <w:rFonts w:ascii="Arial" w:hAnsi="Arial" w:cs="Arial"/>
          <w:color w:val="212529"/>
          <w:sz w:val="18"/>
          <w:szCs w:val="18"/>
        </w:rPr>
        <w:t xml:space="preserve"> employees, invitees or guests</w:t>
      </w:r>
      <w:r w:rsidR="00F25A6A">
        <w:rPr>
          <w:rStyle w:val="normaltextrun"/>
          <w:rFonts w:ascii="Arial" w:hAnsi="Arial" w:cs="Arial"/>
          <w:color w:val="212529"/>
          <w:sz w:val="18"/>
          <w:szCs w:val="18"/>
        </w:rPr>
        <w:t xml:space="preserve"> and anyone acting on behalf of the </w:t>
      </w:r>
      <w:r w:rsidR="00FF3566">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F25A6A">
        <w:rPr>
          <w:rStyle w:val="normaltextrun"/>
          <w:rFonts w:ascii="Arial" w:hAnsi="Arial" w:cs="Arial"/>
          <w:color w:val="212529"/>
          <w:sz w:val="18"/>
          <w:szCs w:val="18"/>
        </w:rPr>
        <w:t>.</w:t>
      </w:r>
      <w:r w:rsidR="00F25A6A">
        <w:rPr>
          <w:rStyle w:val="eop"/>
          <w:rFonts w:ascii="Arial" w:hAnsi="Arial" w:cs="Arial"/>
          <w:color w:val="212529"/>
          <w:sz w:val="18"/>
          <w:szCs w:val="18"/>
        </w:rPr>
        <w:t> </w:t>
      </w:r>
    </w:p>
    <w:p w14:paraId="4F259010"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6F14847C" w14:textId="77A099F5"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10.</w:t>
      </w:r>
      <w:r>
        <w:rPr>
          <w:rStyle w:val="normaltextrun"/>
          <w:b/>
          <w:bCs/>
          <w:color w:val="212529"/>
          <w:sz w:val="14"/>
          <w:szCs w:val="14"/>
        </w:rPr>
        <w:t>    </w:t>
      </w:r>
      <w:r w:rsidR="00E137D8">
        <w:rPr>
          <w:rStyle w:val="normaltextrun"/>
          <w:b/>
          <w:bCs/>
          <w:color w:val="212529"/>
          <w:sz w:val="14"/>
          <w:szCs w:val="14"/>
        </w:rPr>
        <w:tab/>
      </w:r>
      <w:r>
        <w:rPr>
          <w:rStyle w:val="normaltextrun"/>
          <w:b/>
          <w:bCs/>
          <w:color w:val="212529"/>
          <w:sz w:val="14"/>
          <w:szCs w:val="14"/>
        </w:rPr>
        <w:t> </w:t>
      </w:r>
      <w:r>
        <w:rPr>
          <w:rStyle w:val="normaltextrun"/>
          <w:rFonts w:ascii="Arial" w:hAnsi="Arial" w:cs="Arial"/>
          <w:b/>
          <w:bCs/>
          <w:color w:val="212529"/>
          <w:sz w:val="18"/>
          <w:szCs w:val="18"/>
        </w:rPr>
        <w:t>OBLIGATION TO MAINTAIN INSURANCE</w:t>
      </w:r>
      <w:r>
        <w:rPr>
          <w:rStyle w:val="eop"/>
          <w:rFonts w:ascii="Arial" w:hAnsi="Arial" w:cs="Arial"/>
          <w:color w:val="212529"/>
          <w:sz w:val="18"/>
          <w:szCs w:val="18"/>
        </w:rPr>
        <w:t> </w:t>
      </w:r>
    </w:p>
    <w:p w14:paraId="012B7E9D"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7CA5005C" w14:textId="3CE5772D"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10.1</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w:t>
      </w:r>
      <w:r w:rsidR="00FF3566">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E7713E">
        <w:rPr>
          <w:rStyle w:val="normaltextrun"/>
          <w:rFonts w:ascii="Arial" w:hAnsi="Arial" w:cs="Arial"/>
          <w:color w:val="212529"/>
          <w:sz w:val="18"/>
          <w:szCs w:val="18"/>
        </w:rPr>
        <w:t xml:space="preserve"> </w:t>
      </w:r>
      <w:r>
        <w:rPr>
          <w:rStyle w:val="normaltextrun"/>
          <w:rFonts w:ascii="Arial" w:hAnsi="Arial" w:cs="Arial"/>
          <w:color w:val="212529"/>
          <w:sz w:val="18"/>
          <w:szCs w:val="18"/>
        </w:rPr>
        <w:t xml:space="preserve">must, at </w:t>
      </w:r>
      <w:r w:rsidR="00E7713E">
        <w:rPr>
          <w:rStyle w:val="normaltextrun"/>
          <w:rFonts w:ascii="Arial" w:hAnsi="Arial" w:cs="Arial"/>
          <w:color w:val="212529"/>
          <w:sz w:val="18"/>
          <w:szCs w:val="18"/>
        </w:rPr>
        <w:t xml:space="preserve">their </w:t>
      </w:r>
      <w:r>
        <w:rPr>
          <w:rStyle w:val="normaltextrun"/>
          <w:rFonts w:ascii="Arial" w:hAnsi="Arial" w:cs="Arial"/>
          <w:color w:val="212529"/>
          <w:sz w:val="18"/>
          <w:szCs w:val="18"/>
        </w:rPr>
        <w:t xml:space="preserve">own cost, have and maintain valid and enforceable insurances that a reasonably prudent organisation would take out </w:t>
      </w:r>
      <w:r w:rsidR="00A30B22">
        <w:rPr>
          <w:rStyle w:val="normaltextrun"/>
          <w:rFonts w:ascii="Arial" w:hAnsi="Arial" w:cs="Arial"/>
          <w:color w:val="212529"/>
          <w:sz w:val="18"/>
          <w:szCs w:val="18"/>
        </w:rPr>
        <w:t xml:space="preserve">to cover </w:t>
      </w:r>
      <w:r>
        <w:rPr>
          <w:rStyle w:val="normaltextrun"/>
          <w:rFonts w:ascii="Arial" w:hAnsi="Arial" w:cs="Arial"/>
          <w:color w:val="212529"/>
          <w:sz w:val="18"/>
          <w:szCs w:val="18"/>
        </w:rPr>
        <w:t xml:space="preserve">the </w:t>
      </w:r>
      <w:r w:rsidR="00A30B22">
        <w:rPr>
          <w:rStyle w:val="normaltextrun"/>
          <w:rFonts w:ascii="Arial" w:hAnsi="Arial" w:cs="Arial"/>
          <w:color w:val="212529"/>
          <w:sz w:val="18"/>
          <w:szCs w:val="18"/>
        </w:rPr>
        <w:t>s</w:t>
      </w:r>
      <w:r>
        <w:rPr>
          <w:rStyle w:val="normaltextrun"/>
          <w:rFonts w:ascii="Arial" w:hAnsi="Arial" w:cs="Arial"/>
          <w:color w:val="212529"/>
          <w:sz w:val="18"/>
          <w:szCs w:val="18"/>
        </w:rPr>
        <w:t>ervices of the</w:t>
      </w:r>
      <w:r w:rsidR="00347D3B">
        <w:rPr>
          <w:rStyle w:val="normaltextrun"/>
          <w:rFonts w:ascii="Arial" w:hAnsi="Arial" w:cs="Arial"/>
          <w:color w:val="212529"/>
          <w:sz w:val="18"/>
          <w:szCs w:val="18"/>
        </w:rPr>
        <w:t xml:space="preserve"> </w:t>
      </w:r>
      <w:r w:rsidR="00FF3566">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including without limitation the services </w:t>
      </w:r>
      <w:r w:rsidR="0021374C">
        <w:rPr>
          <w:rStyle w:val="normaltextrun"/>
          <w:rFonts w:ascii="Arial" w:hAnsi="Arial" w:cs="Arial"/>
          <w:color w:val="212529"/>
          <w:sz w:val="18"/>
          <w:szCs w:val="18"/>
        </w:rPr>
        <w:t xml:space="preserve">that are </w:t>
      </w:r>
      <w:r>
        <w:rPr>
          <w:rStyle w:val="normaltextrun"/>
          <w:rFonts w:ascii="Arial" w:hAnsi="Arial" w:cs="Arial"/>
          <w:color w:val="212529"/>
          <w:sz w:val="18"/>
          <w:szCs w:val="18"/>
        </w:rPr>
        <w:t>the subject of the Campaign Offers.</w:t>
      </w:r>
      <w:r>
        <w:rPr>
          <w:rStyle w:val="eop"/>
          <w:rFonts w:ascii="Arial" w:hAnsi="Arial" w:cs="Arial"/>
          <w:color w:val="212529"/>
          <w:sz w:val="18"/>
          <w:szCs w:val="18"/>
        </w:rPr>
        <w:t> </w:t>
      </w:r>
    </w:p>
    <w:p w14:paraId="610BB385"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lastRenderedPageBreak/>
        <w:t> </w:t>
      </w:r>
      <w:r>
        <w:rPr>
          <w:rStyle w:val="eop"/>
          <w:rFonts w:ascii="Arial" w:hAnsi="Arial" w:cs="Arial"/>
          <w:color w:val="212529"/>
          <w:sz w:val="18"/>
          <w:szCs w:val="18"/>
        </w:rPr>
        <w:t> </w:t>
      </w:r>
    </w:p>
    <w:p w14:paraId="18F2E27D" w14:textId="7A2BB761"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11.</w:t>
      </w:r>
      <w:r>
        <w:rPr>
          <w:rStyle w:val="normaltextrun"/>
          <w:b/>
          <w:bCs/>
          <w:color w:val="212529"/>
          <w:sz w:val="14"/>
          <w:szCs w:val="14"/>
        </w:rPr>
        <w:t>   </w:t>
      </w:r>
      <w:r w:rsidR="00E137D8">
        <w:rPr>
          <w:rStyle w:val="normaltextrun"/>
          <w:b/>
          <w:bCs/>
          <w:color w:val="212529"/>
          <w:sz w:val="14"/>
          <w:szCs w:val="14"/>
        </w:rPr>
        <w:tab/>
      </w:r>
      <w:r>
        <w:rPr>
          <w:rStyle w:val="normaltextrun"/>
          <w:rFonts w:ascii="Arial" w:hAnsi="Arial" w:cs="Arial"/>
          <w:b/>
          <w:bCs/>
          <w:color w:val="212529"/>
          <w:sz w:val="18"/>
          <w:szCs w:val="18"/>
        </w:rPr>
        <w:t>UNFORESEEN EVENTS</w:t>
      </w:r>
      <w:r>
        <w:rPr>
          <w:rStyle w:val="eop"/>
          <w:rFonts w:ascii="Arial" w:hAnsi="Arial" w:cs="Arial"/>
          <w:color w:val="212529"/>
          <w:sz w:val="18"/>
          <w:szCs w:val="18"/>
        </w:rPr>
        <w:t> </w:t>
      </w:r>
    </w:p>
    <w:p w14:paraId="38E7A1D6"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29387313" w14:textId="7A270629"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11.1</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The SATC is excused from performing its obligations under this Agreement to the extent it is prevented by circumstances beyond its reasonable control, including but not limited to communicable disease, border control or quarantine restrictions, acts of God, natural disasters, acts of war, weather, riots and strikes outside its organisation or decisions or acts of Government.</w:t>
      </w:r>
      <w:r>
        <w:rPr>
          <w:rStyle w:val="eop"/>
          <w:rFonts w:ascii="Arial" w:hAnsi="Arial" w:cs="Arial"/>
          <w:color w:val="212529"/>
          <w:sz w:val="18"/>
          <w:szCs w:val="18"/>
        </w:rPr>
        <w:t> </w:t>
      </w:r>
    </w:p>
    <w:p w14:paraId="75A35BB1"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1701938F" w14:textId="593567B9"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11.2</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parties acknowledge that the purpose of the Campaign is to drive expenditure in tourism industry businesses by boosting bookings for travel and experiences across </w:t>
      </w:r>
      <w:r w:rsidR="006B2CD4">
        <w:rPr>
          <w:rStyle w:val="normaltextrun"/>
          <w:rFonts w:ascii="Arial" w:hAnsi="Arial" w:cs="Arial"/>
          <w:color w:val="212529"/>
          <w:sz w:val="18"/>
          <w:szCs w:val="18"/>
        </w:rPr>
        <w:t>the Riverland and Murray Lakes and Coorong regions</w:t>
      </w:r>
      <w:r>
        <w:rPr>
          <w:rStyle w:val="normaltextrun"/>
          <w:rFonts w:ascii="Arial" w:hAnsi="Arial" w:cs="Arial"/>
          <w:color w:val="212529"/>
          <w:sz w:val="18"/>
          <w:szCs w:val="18"/>
        </w:rPr>
        <w:t xml:space="preserve"> during the Booking and Travel Periods which have suffered a significant downturn as a result of travel restrictions caused by the </w:t>
      </w:r>
      <w:r w:rsidR="006B2CD4">
        <w:rPr>
          <w:rStyle w:val="normaltextrun"/>
          <w:rFonts w:ascii="Arial" w:hAnsi="Arial" w:cs="Arial"/>
          <w:color w:val="212529"/>
          <w:sz w:val="18"/>
          <w:szCs w:val="18"/>
        </w:rPr>
        <w:t>flooding.</w:t>
      </w:r>
      <w:r>
        <w:rPr>
          <w:rStyle w:val="normaltextrun"/>
          <w:rFonts w:ascii="Arial" w:hAnsi="Arial" w:cs="Arial"/>
          <w:color w:val="212529"/>
          <w:sz w:val="18"/>
          <w:szCs w:val="18"/>
        </w:rPr>
        <w:t xml:space="preserve"> If at any time the Government of South Australia is required to or takes steps to enforce restrictions, including without limitation travel restrictions, then upon notice to the </w:t>
      </w:r>
      <w:r w:rsidR="00FF3566">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0534F3">
        <w:rPr>
          <w:rStyle w:val="normaltextrun"/>
          <w:rFonts w:ascii="Arial" w:hAnsi="Arial" w:cs="Arial"/>
          <w:color w:val="212529"/>
          <w:sz w:val="18"/>
          <w:szCs w:val="18"/>
        </w:rPr>
        <w:t>s</w:t>
      </w:r>
      <w:r w:rsidR="009B02D1">
        <w:rPr>
          <w:rStyle w:val="normaltextrun"/>
          <w:rFonts w:ascii="Arial" w:hAnsi="Arial" w:cs="Arial"/>
          <w:color w:val="212529"/>
          <w:sz w:val="18"/>
          <w:szCs w:val="18"/>
        </w:rPr>
        <w:t>,</w:t>
      </w:r>
      <w:r>
        <w:rPr>
          <w:rStyle w:val="normaltextrun"/>
          <w:rFonts w:ascii="Arial" w:hAnsi="Arial" w:cs="Arial"/>
          <w:color w:val="212529"/>
          <w:sz w:val="18"/>
          <w:szCs w:val="18"/>
        </w:rPr>
        <w:t xml:space="preserve"> the SATC may opt to cancel, modify or delay the Campaign as necessary with such notice to be effective immediately.</w:t>
      </w:r>
      <w:r>
        <w:rPr>
          <w:rStyle w:val="eop"/>
          <w:rFonts w:ascii="Arial" w:hAnsi="Arial" w:cs="Arial"/>
          <w:color w:val="212529"/>
          <w:sz w:val="18"/>
          <w:szCs w:val="18"/>
        </w:rPr>
        <w:t> </w:t>
      </w:r>
    </w:p>
    <w:p w14:paraId="32868AF9"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6E8E4ADF" w14:textId="7A66B9E5"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12.</w:t>
      </w:r>
      <w:r>
        <w:rPr>
          <w:rStyle w:val="normaltextrun"/>
          <w:b/>
          <w:bCs/>
          <w:color w:val="212529"/>
          <w:sz w:val="14"/>
          <w:szCs w:val="14"/>
        </w:rPr>
        <w:t>   </w:t>
      </w:r>
      <w:r w:rsidR="00E137D8">
        <w:rPr>
          <w:rStyle w:val="normaltextrun"/>
          <w:b/>
          <w:bCs/>
          <w:color w:val="212529"/>
          <w:sz w:val="14"/>
          <w:szCs w:val="14"/>
        </w:rPr>
        <w:tab/>
      </w:r>
      <w:r>
        <w:rPr>
          <w:rStyle w:val="normaltextrun"/>
          <w:rFonts w:ascii="Arial" w:hAnsi="Arial" w:cs="Arial"/>
          <w:b/>
          <w:bCs/>
          <w:color w:val="212529"/>
          <w:sz w:val="18"/>
          <w:szCs w:val="18"/>
        </w:rPr>
        <w:t>TERMINATION BY SATC</w:t>
      </w:r>
      <w:r>
        <w:rPr>
          <w:rStyle w:val="eop"/>
          <w:rFonts w:ascii="Arial" w:hAnsi="Arial" w:cs="Arial"/>
          <w:color w:val="212529"/>
          <w:sz w:val="18"/>
          <w:szCs w:val="18"/>
        </w:rPr>
        <w:t> </w:t>
      </w:r>
    </w:p>
    <w:p w14:paraId="63DB33BD"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624FCF25" w14:textId="13816177" w:rsidR="00E137D8" w:rsidRDefault="00F25A6A" w:rsidP="00E137D8">
      <w:pPr>
        <w:pStyle w:val="paragraph"/>
        <w:shd w:val="clear" w:color="auto" w:fill="FFFFFF"/>
        <w:spacing w:before="0" w:beforeAutospacing="0" w:after="0" w:afterAutospacing="0"/>
        <w:ind w:left="72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12.1</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SATC may immediately terminate this Agreement by notice in writing if </w:t>
      </w:r>
      <w:r w:rsidR="009B02D1">
        <w:rPr>
          <w:rStyle w:val="normaltextrun"/>
          <w:rFonts w:ascii="Arial" w:hAnsi="Arial" w:cs="Arial"/>
          <w:color w:val="212529"/>
          <w:sz w:val="18"/>
          <w:szCs w:val="18"/>
        </w:rPr>
        <w:t xml:space="preserve"> the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w:t>
      </w:r>
    </w:p>
    <w:p w14:paraId="11F8295D" w14:textId="70C1FA31" w:rsidR="00E137D8" w:rsidRDefault="00F25A6A" w:rsidP="00E137D8">
      <w:pPr>
        <w:pStyle w:val="paragraph"/>
        <w:shd w:val="clear" w:color="auto" w:fill="FFFFFF"/>
        <w:spacing w:before="0" w:beforeAutospacing="0" w:after="0" w:afterAutospacing="0"/>
        <w:ind w:left="144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(a) </w:t>
      </w:r>
      <w:r w:rsidR="00E137D8">
        <w:rPr>
          <w:rStyle w:val="normaltextrun"/>
          <w:rFonts w:ascii="Arial" w:hAnsi="Arial" w:cs="Arial"/>
          <w:color w:val="212529"/>
          <w:sz w:val="18"/>
          <w:szCs w:val="18"/>
        </w:rPr>
        <w:tab/>
      </w:r>
      <w:r>
        <w:rPr>
          <w:rStyle w:val="normaltextrun"/>
          <w:rFonts w:ascii="Arial" w:hAnsi="Arial" w:cs="Arial"/>
          <w:color w:val="212529"/>
          <w:sz w:val="18"/>
          <w:szCs w:val="18"/>
        </w:rPr>
        <w:t>fails to comply with these Conditions and such breach cannot be remedied</w:t>
      </w:r>
      <w:r w:rsidR="00A963CD">
        <w:rPr>
          <w:rStyle w:val="normaltextrun"/>
          <w:rFonts w:ascii="Arial" w:hAnsi="Arial" w:cs="Arial"/>
          <w:color w:val="212529"/>
          <w:sz w:val="18"/>
          <w:szCs w:val="18"/>
        </w:rPr>
        <w:t>,</w:t>
      </w:r>
      <w:r>
        <w:rPr>
          <w:rStyle w:val="normaltextrun"/>
          <w:rFonts w:ascii="Arial" w:hAnsi="Arial" w:cs="Arial"/>
          <w:color w:val="212529"/>
          <w:sz w:val="18"/>
          <w:szCs w:val="18"/>
        </w:rPr>
        <w:t xml:space="preserve"> or cannot be remedied within 7 days of a notice requiring it to do so; </w:t>
      </w:r>
    </w:p>
    <w:p w14:paraId="29D43734" w14:textId="77777777" w:rsidR="00E137D8" w:rsidRDefault="00F25A6A" w:rsidP="00E137D8">
      <w:pPr>
        <w:pStyle w:val="paragraph"/>
        <w:shd w:val="clear" w:color="auto" w:fill="FFFFFF"/>
        <w:spacing w:before="0" w:beforeAutospacing="0" w:after="0" w:afterAutospacing="0"/>
        <w:ind w:left="144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(b)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assigns or purports to assign any of its rights or obligations under these Conditions in breach of the Agreement; or </w:t>
      </w:r>
    </w:p>
    <w:p w14:paraId="6B5CB4B2" w14:textId="4D5690AB" w:rsidR="00F25A6A" w:rsidRDefault="00F25A6A" w:rsidP="00E137D8">
      <w:pPr>
        <w:pStyle w:val="paragraph"/>
        <w:shd w:val="clear" w:color="auto" w:fill="FFFFFF"/>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212529"/>
          <w:sz w:val="18"/>
          <w:szCs w:val="18"/>
        </w:rPr>
        <w:t xml:space="preserve">(c) </w:t>
      </w:r>
      <w:r w:rsidR="00E137D8">
        <w:rPr>
          <w:rStyle w:val="normaltextrun"/>
          <w:rFonts w:ascii="Arial" w:hAnsi="Arial" w:cs="Arial"/>
          <w:color w:val="212529"/>
          <w:sz w:val="18"/>
          <w:szCs w:val="18"/>
        </w:rPr>
        <w:tab/>
      </w:r>
      <w:r>
        <w:rPr>
          <w:rStyle w:val="normaltextrun"/>
          <w:rFonts w:ascii="Arial" w:hAnsi="Arial" w:cs="Arial"/>
          <w:color w:val="212529"/>
          <w:sz w:val="18"/>
          <w:szCs w:val="18"/>
        </w:rPr>
        <w:t>in the reasonable opinion of the SATC, acts dishonestly in its dealings with the SATC under the Campaign.</w:t>
      </w:r>
      <w:r>
        <w:rPr>
          <w:rStyle w:val="eop"/>
          <w:rFonts w:ascii="Arial" w:hAnsi="Arial" w:cs="Arial"/>
          <w:color w:val="212529"/>
          <w:sz w:val="18"/>
          <w:szCs w:val="18"/>
        </w:rPr>
        <w:t> </w:t>
      </w:r>
    </w:p>
    <w:p w14:paraId="5E8D051A"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63099AC6" w14:textId="30962E74"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12.2</w:t>
      </w:r>
      <w:r>
        <w:rPr>
          <w:rStyle w:val="normaltextrun"/>
          <w:color w:val="212529"/>
          <w:sz w:val="14"/>
          <w:szCs w:val="14"/>
        </w:rPr>
        <w:t>   </w:t>
      </w:r>
      <w:r w:rsidR="00E137D8">
        <w:rPr>
          <w:rStyle w:val="normaltextrun"/>
          <w:color w:val="212529"/>
          <w:sz w:val="14"/>
          <w:szCs w:val="14"/>
        </w:rPr>
        <w:tab/>
      </w:r>
      <w:r>
        <w:rPr>
          <w:rStyle w:val="normaltextrun"/>
          <w:color w:val="212529"/>
          <w:sz w:val="14"/>
          <w:szCs w:val="14"/>
        </w:rPr>
        <w:t> </w:t>
      </w:r>
      <w:r>
        <w:rPr>
          <w:rStyle w:val="normaltextrun"/>
          <w:rFonts w:ascii="Arial" w:hAnsi="Arial" w:cs="Arial"/>
          <w:color w:val="212529"/>
          <w:sz w:val="18"/>
          <w:szCs w:val="18"/>
        </w:rPr>
        <w:t xml:space="preserve">Unless otherwise agreed in writing by the SATC, if this Agreement is terminated pursuant to this clause 12 then the </w:t>
      </w:r>
      <w:r w:rsidR="00064487">
        <w:rPr>
          <w:rStyle w:val="normaltextrun"/>
          <w:rFonts w:ascii="Arial" w:hAnsi="Arial" w:cs="Arial"/>
          <w:color w:val="212529"/>
          <w:sz w:val="18"/>
          <w:szCs w:val="18"/>
        </w:rPr>
        <w:t xml:space="preserve">n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forfeits all rights to any Rebate which otherwise would have been payable under this Agreement from the date of the termination.</w:t>
      </w:r>
      <w:r>
        <w:rPr>
          <w:rStyle w:val="eop"/>
          <w:rFonts w:ascii="Arial" w:hAnsi="Arial" w:cs="Arial"/>
          <w:color w:val="212529"/>
          <w:sz w:val="18"/>
          <w:szCs w:val="18"/>
        </w:rPr>
        <w:t> </w:t>
      </w:r>
    </w:p>
    <w:p w14:paraId="02838017"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09D5A3E3" w14:textId="1A895810"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12.3</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termination of this Agreement pursuant to this clause does not preclude the SATC from enforcing any rights it may have against the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as a result of the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's actions including, in particular, the right to claim damages for breach of this Agreement or at law, or a claw back of amounts already paid by the SATC to the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w:t>
      </w:r>
      <w:r>
        <w:rPr>
          <w:rStyle w:val="eop"/>
          <w:rFonts w:ascii="Arial" w:hAnsi="Arial" w:cs="Arial"/>
          <w:color w:val="212529"/>
          <w:sz w:val="18"/>
          <w:szCs w:val="18"/>
        </w:rPr>
        <w:t> </w:t>
      </w:r>
    </w:p>
    <w:p w14:paraId="4928D7C6" w14:textId="345D93BE"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r>
        <w:rPr>
          <w:rStyle w:val="eop"/>
          <w:rFonts w:ascii="Calibri" w:hAnsi="Calibri" w:cs="Calibri"/>
          <w:color w:val="212529"/>
          <w:sz w:val="22"/>
          <w:szCs w:val="22"/>
        </w:rPr>
        <w:t> </w:t>
      </w:r>
    </w:p>
    <w:p w14:paraId="3EEAA052" w14:textId="59DE797F"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13.</w:t>
      </w:r>
      <w:r>
        <w:rPr>
          <w:rStyle w:val="normaltextrun"/>
          <w:b/>
          <w:bCs/>
          <w:color w:val="212529"/>
          <w:sz w:val="14"/>
          <w:szCs w:val="14"/>
        </w:rPr>
        <w:t>   </w:t>
      </w:r>
      <w:r w:rsidR="00E137D8">
        <w:rPr>
          <w:rStyle w:val="normaltextrun"/>
          <w:b/>
          <w:bCs/>
          <w:color w:val="212529"/>
          <w:sz w:val="14"/>
          <w:szCs w:val="14"/>
        </w:rPr>
        <w:tab/>
      </w:r>
      <w:r>
        <w:rPr>
          <w:rStyle w:val="normaltextrun"/>
          <w:rFonts w:ascii="Arial" w:hAnsi="Arial" w:cs="Arial"/>
          <w:b/>
          <w:bCs/>
          <w:color w:val="212529"/>
          <w:sz w:val="18"/>
          <w:szCs w:val="18"/>
        </w:rPr>
        <w:t>MISCELLANEOUS</w:t>
      </w:r>
      <w:r>
        <w:rPr>
          <w:rStyle w:val="eop"/>
          <w:rFonts w:ascii="Arial" w:hAnsi="Arial" w:cs="Arial"/>
          <w:color w:val="212529"/>
          <w:sz w:val="18"/>
          <w:szCs w:val="18"/>
        </w:rPr>
        <w:t> </w:t>
      </w:r>
    </w:p>
    <w:p w14:paraId="4A153804"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 </w:t>
      </w:r>
      <w:r>
        <w:rPr>
          <w:rStyle w:val="eop"/>
          <w:rFonts w:ascii="Arial" w:hAnsi="Arial" w:cs="Arial"/>
          <w:color w:val="212529"/>
          <w:sz w:val="18"/>
          <w:szCs w:val="18"/>
        </w:rPr>
        <w:t> </w:t>
      </w:r>
    </w:p>
    <w:p w14:paraId="2B12BD35" w14:textId="4E0AF8B8"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13.1</w:t>
      </w:r>
      <w:r>
        <w:rPr>
          <w:rStyle w:val="normaltextrun"/>
          <w:color w:val="212529"/>
          <w:sz w:val="14"/>
          <w:szCs w:val="14"/>
        </w:rPr>
        <w:t>    </w:t>
      </w:r>
      <w:r>
        <w:rPr>
          <w:rStyle w:val="tabchar"/>
          <w:rFonts w:ascii="Calibri" w:hAnsi="Calibri" w:cs="Calibri"/>
          <w:color w:val="212529"/>
          <w:sz w:val="14"/>
          <w:szCs w:val="14"/>
        </w:rPr>
        <w:t xml:space="preserve"> </w:t>
      </w:r>
      <w:r w:rsidR="00902B7A">
        <w:rPr>
          <w:rStyle w:val="tabchar"/>
          <w:rFonts w:ascii="Calibri" w:hAnsi="Calibri" w:cs="Calibri"/>
          <w:color w:val="212529"/>
          <w:sz w:val="14"/>
          <w:szCs w:val="14"/>
        </w:rPr>
        <w:tab/>
      </w:r>
      <w:r>
        <w:rPr>
          <w:rStyle w:val="normaltextrun"/>
          <w:rFonts w:ascii="Arial" w:hAnsi="Arial" w:cs="Arial"/>
          <w:color w:val="212529"/>
          <w:sz w:val="18"/>
          <w:szCs w:val="18"/>
        </w:rPr>
        <w:t xml:space="preserve">The SATC may disclose this Agreement and/or information in relation to this Agreement in either printed or electronic form and either generally to the public or to a particular person as a result of a specific request. Nothing in this clause derogates from: (a) the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s</w:t>
      </w:r>
      <w:r w:rsidR="0089010D">
        <w:rPr>
          <w:rStyle w:val="normaltextrun"/>
          <w:rFonts w:ascii="Arial" w:hAnsi="Arial" w:cs="Arial"/>
          <w:color w:val="212529"/>
          <w:sz w:val="18"/>
          <w:szCs w:val="18"/>
        </w:rPr>
        <w:t>’</w:t>
      </w:r>
      <w:r>
        <w:rPr>
          <w:rStyle w:val="normaltextrun"/>
          <w:rFonts w:ascii="Arial" w:hAnsi="Arial" w:cs="Arial"/>
          <w:color w:val="212529"/>
          <w:sz w:val="18"/>
          <w:szCs w:val="18"/>
        </w:rPr>
        <w:t xml:space="preserve"> obligations under any provisions of this Agreement; or (b) the provisions of the </w:t>
      </w:r>
      <w:r>
        <w:rPr>
          <w:rStyle w:val="normaltextrun"/>
          <w:rFonts w:ascii="Arial" w:hAnsi="Arial" w:cs="Arial"/>
          <w:i/>
          <w:iCs/>
          <w:color w:val="212529"/>
          <w:sz w:val="18"/>
          <w:szCs w:val="18"/>
        </w:rPr>
        <w:t>Freedom of Information Act 1991 </w:t>
      </w:r>
      <w:r>
        <w:rPr>
          <w:rStyle w:val="normaltextrun"/>
          <w:rFonts w:ascii="Arial" w:hAnsi="Arial" w:cs="Arial"/>
          <w:color w:val="212529"/>
          <w:sz w:val="18"/>
          <w:szCs w:val="18"/>
        </w:rPr>
        <w:t>(SA).</w:t>
      </w:r>
      <w:r>
        <w:rPr>
          <w:rStyle w:val="eop"/>
          <w:rFonts w:ascii="Arial" w:hAnsi="Arial" w:cs="Arial"/>
          <w:color w:val="212529"/>
          <w:sz w:val="18"/>
          <w:szCs w:val="18"/>
        </w:rPr>
        <w:t> </w:t>
      </w:r>
    </w:p>
    <w:p w14:paraId="08F1663C"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 </w:t>
      </w:r>
      <w:r>
        <w:rPr>
          <w:rStyle w:val="eop"/>
          <w:rFonts w:ascii="Arial" w:hAnsi="Arial" w:cs="Arial"/>
          <w:color w:val="212529"/>
          <w:sz w:val="18"/>
          <w:szCs w:val="18"/>
        </w:rPr>
        <w:t> </w:t>
      </w:r>
    </w:p>
    <w:p w14:paraId="709CE90C" w14:textId="21FC515F" w:rsidR="00E137D8" w:rsidRDefault="00F25A6A" w:rsidP="00E137D8">
      <w:pPr>
        <w:pStyle w:val="paragraph"/>
        <w:shd w:val="clear" w:color="auto" w:fill="FFFFFF"/>
        <w:spacing w:before="0" w:beforeAutospacing="0" w:after="0" w:afterAutospacing="0"/>
        <w:ind w:left="72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13.2</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The SATC requires personal information from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061F22">
        <w:rPr>
          <w:rStyle w:val="normaltextrun"/>
          <w:rFonts w:ascii="Arial" w:hAnsi="Arial" w:cs="Arial"/>
          <w:color w:val="212529"/>
          <w:sz w:val="18"/>
          <w:szCs w:val="18"/>
        </w:rPr>
        <w:t>s</w:t>
      </w:r>
      <w:r>
        <w:rPr>
          <w:rStyle w:val="normaltextrun"/>
          <w:rFonts w:ascii="Arial" w:hAnsi="Arial" w:cs="Arial"/>
          <w:color w:val="212529"/>
          <w:sz w:val="18"/>
          <w:szCs w:val="18"/>
        </w:rPr>
        <w:t xml:space="preserve"> for a range of purposes, including but not limited to: </w:t>
      </w:r>
    </w:p>
    <w:p w14:paraId="399B8E6D" w14:textId="77777777" w:rsidR="00E137D8" w:rsidRDefault="00F25A6A" w:rsidP="00E137D8">
      <w:pPr>
        <w:pStyle w:val="paragraph"/>
        <w:shd w:val="clear" w:color="auto" w:fill="FFFFFF"/>
        <w:spacing w:before="0" w:beforeAutospacing="0" w:after="0" w:afterAutospacing="0"/>
        <w:ind w:left="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(a)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providing the Promotion Services and issuing the Rebate; </w:t>
      </w:r>
    </w:p>
    <w:p w14:paraId="5C243AE5" w14:textId="77777777" w:rsidR="00E137D8" w:rsidRDefault="00F25A6A" w:rsidP="00E137D8">
      <w:pPr>
        <w:pStyle w:val="paragraph"/>
        <w:shd w:val="clear" w:color="auto" w:fill="FFFFFF"/>
        <w:spacing w:before="0" w:beforeAutospacing="0" w:after="0" w:afterAutospacing="0"/>
        <w:ind w:left="144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(b)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conducting market research and analysis that helps the SATC improve and customise its products and services; </w:t>
      </w:r>
    </w:p>
    <w:p w14:paraId="23A678A8" w14:textId="53CD54D6" w:rsidR="00E137D8" w:rsidRDefault="00F25A6A" w:rsidP="00E137D8">
      <w:pPr>
        <w:pStyle w:val="paragraph"/>
        <w:shd w:val="clear" w:color="auto" w:fill="FFFFFF"/>
        <w:spacing w:before="0" w:beforeAutospacing="0" w:after="0" w:afterAutospacing="0"/>
        <w:ind w:left="144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(c)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sending customer service emails and reminders; </w:t>
      </w:r>
    </w:p>
    <w:p w14:paraId="7365F9D7" w14:textId="77777777" w:rsidR="00E137D8" w:rsidRDefault="00F25A6A" w:rsidP="00E137D8">
      <w:pPr>
        <w:pStyle w:val="paragraph"/>
        <w:shd w:val="clear" w:color="auto" w:fill="FFFFFF"/>
        <w:spacing w:before="0" w:beforeAutospacing="0" w:after="0" w:afterAutospacing="0"/>
        <w:ind w:left="144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(d)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preventing or detecting unlawful or dishonest behaviours, to protect the SATC's legal rights or as otherwise permitted by law; </w:t>
      </w:r>
    </w:p>
    <w:p w14:paraId="14854E2C" w14:textId="77777777" w:rsidR="00E137D8" w:rsidRDefault="00F25A6A" w:rsidP="00E137D8">
      <w:pPr>
        <w:pStyle w:val="paragraph"/>
        <w:shd w:val="clear" w:color="auto" w:fill="FFFFFF"/>
        <w:spacing w:before="0" w:beforeAutospacing="0" w:after="0" w:afterAutospacing="0"/>
        <w:ind w:left="144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(e)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ensuring the security of SATC's operations; </w:t>
      </w:r>
    </w:p>
    <w:p w14:paraId="0DAF5489" w14:textId="140E255B" w:rsidR="00E137D8" w:rsidRDefault="00F25A6A" w:rsidP="00E137D8">
      <w:pPr>
        <w:pStyle w:val="paragraph"/>
        <w:shd w:val="clear" w:color="auto" w:fill="FFFFFF"/>
        <w:spacing w:before="0" w:beforeAutospacing="0" w:after="0" w:afterAutospacing="0"/>
        <w:ind w:left="144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(f)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creating a profile about the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061F22">
        <w:rPr>
          <w:rStyle w:val="normaltextrun"/>
          <w:rFonts w:ascii="Arial" w:hAnsi="Arial" w:cs="Arial"/>
          <w:color w:val="212529"/>
          <w:sz w:val="18"/>
          <w:szCs w:val="18"/>
        </w:rPr>
        <w:t>s</w:t>
      </w:r>
      <w:r>
        <w:rPr>
          <w:rStyle w:val="normaltextrun"/>
          <w:rFonts w:ascii="Arial" w:hAnsi="Arial" w:cs="Arial"/>
          <w:color w:val="212529"/>
          <w:sz w:val="18"/>
          <w:szCs w:val="18"/>
        </w:rPr>
        <w:t xml:space="preserve"> to help the SATC personalise its services if the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 xml:space="preserve"> has consented to SATC marketing; </w:t>
      </w:r>
    </w:p>
    <w:p w14:paraId="167EFF4C" w14:textId="77777777" w:rsidR="00E137D8" w:rsidRDefault="00F25A6A" w:rsidP="00E137D8">
      <w:pPr>
        <w:pStyle w:val="paragraph"/>
        <w:shd w:val="clear" w:color="auto" w:fill="FFFFFF"/>
        <w:spacing w:before="0" w:beforeAutospacing="0" w:after="0" w:afterAutospacing="0"/>
        <w:ind w:left="144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(g)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sharing that personal information with: </w:t>
      </w:r>
    </w:p>
    <w:p w14:paraId="252BABE2" w14:textId="60F9F3D1" w:rsidR="00E137D8" w:rsidRDefault="00F25A6A" w:rsidP="00E137D8">
      <w:pPr>
        <w:pStyle w:val="paragraph"/>
        <w:shd w:val="clear" w:color="auto" w:fill="FFFFFF"/>
        <w:spacing w:before="0" w:beforeAutospacing="0" w:after="0" w:afterAutospacing="0"/>
        <w:ind w:left="2160" w:hanging="720"/>
        <w:textAlignment w:val="baseline"/>
        <w:rPr>
          <w:rStyle w:val="normaltextrun"/>
          <w:rFonts w:ascii="Arial" w:hAnsi="Arial" w:cs="Arial"/>
          <w:color w:val="212529"/>
          <w:sz w:val="18"/>
          <w:szCs w:val="18"/>
        </w:rPr>
      </w:pPr>
      <w:r>
        <w:rPr>
          <w:rStyle w:val="normaltextrun"/>
          <w:rFonts w:ascii="Arial" w:hAnsi="Arial" w:cs="Arial"/>
          <w:color w:val="212529"/>
          <w:sz w:val="18"/>
          <w:szCs w:val="18"/>
        </w:rPr>
        <w:t xml:space="preserve">(i) </w:t>
      </w:r>
      <w:r w:rsidR="00E137D8">
        <w:rPr>
          <w:rStyle w:val="normaltextrun"/>
          <w:rFonts w:ascii="Arial" w:hAnsi="Arial" w:cs="Arial"/>
          <w:color w:val="212529"/>
          <w:sz w:val="18"/>
          <w:szCs w:val="18"/>
        </w:rPr>
        <w:tab/>
      </w:r>
      <w:r>
        <w:rPr>
          <w:rStyle w:val="normaltextrun"/>
          <w:rFonts w:ascii="Arial" w:hAnsi="Arial" w:cs="Arial"/>
          <w:color w:val="212529"/>
          <w:sz w:val="18"/>
          <w:szCs w:val="18"/>
        </w:rPr>
        <w:t>third parties who</w:t>
      </w:r>
      <w:r w:rsidR="00902B7A">
        <w:rPr>
          <w:rStyle w:val="normaltextrun"/>
          <w:rFonts w:ascii="Arial" w:hAnsi="Arial" w:cs="Arial"/>
          <w:color w:val="212529"/>
          <w:sz w:val="18"/>
          <w:szCs w:val="18"/>
        </w:rPr>
        <w:t xml:space="preserve"> </w:t>
      </w:r>
      <w:r>
        <w:rPr>
          <w:rStyle w:val="normaltextrun"/>
          <w:rFonts w:ascii="Arial" w:hAnsi="Arial" w:cs="Arial"/>
          <w:color w:val="212529"/>
          <w:sz w:val="18"/>
          <w:szCs w:val="18"/>
        </w:rPr>
        <w:t xml:space="preserve">supply goods and services to the SATC, including but not limited to the </w:t>
      </w:r>
      <w:r w:rsidR="002B595C">
        <w:rPr>
          <w:rStyle w:val="normaltextrun"/>
          <w:rFonts w:ascii="Arial" w:hAnsi="Arial" w:cs="Arial"/>
          <w:color w:val="212529"/>
          <w:sz w:val="18"/>
          <w:szCs w:val="18"/>
        </w:rPr>
        <w:t xml:space="preserve">SATC’s </w:t>
      </w:r>
      <w:r>
        <w:rPr>
          <w:rStyle w:val="normaltextrun"/>
          <w:rFonts w:ascii="Arial" w:hAnsi="Arial" w:cs="Arial"/>
          <w:color w:val="212529"/>
          <w:sz w:val="18"/>
          <w:szCs w:val="18"/>
        </w:rPr>
        <w:t xml:space="preserve">Agent and any other third parties subcontracted by the SATC to provide the Promotion Services for this Campaign; </w:t>
      </w:r>
      <w:r w:rsidR="00C01ED5">
        <w:rPr>
          <w:rStyle w:val="normaltextrun"/>
          <w:rFonts w:ascii="Arial" w:hAnsi="Arial" w:cs="Arial"/>
          <w:color w:val="212529"/>
          <w:sz w:val="18"/>
          <w:szCs w:val="18"/>
        </w:rPr>
        <w:t xml:space="preserve">and </w:t>
      </w:r>
    </w:p>
    <w:p w14:paraId="2FEBC651" w14:textId="25C31E02" w:rsidR="00F25A6A" w:rsidRDefault="00F25A6A" w:rsidP="00E137D8">
      <w:pPr>
        <w:pStyle w:val="paragraph"/>
        <w:shd w:val="clear" w:color="auto" w:fill="FFFFFF"/>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212529"/>
          <w:sz w:val="18"/>
          <w:szCs w:val="18"/>
        </w:rPr>
        <w:t xml:space="preserve">(ii) </w:t>
      </w:r>
      <w:r w:rsidR="00E137D8">
        <w:rPr>
          <w:rStyle w:val="normaltextrun"/>
          <w:rFonts w:ascii="Arial" w:hAnsi="Arial" w:cs="Arial"/>
          <w:color w:val="212529"/>
          <w:sz w:val="18"/>
          <w:szCs w:val="18"/>
        </w:rPr>
        <w:tab/>
      </w:r>
      <w:r>
        <w:rPr>
          <w:rStyle w:val="normaltextrun"/>
          <w:rFonts w:ascii="Arial" w:hAnsi="Arial" w:cs="Arial"/>
          <w:color w:val="212529"/>
          <w:sz w:val="18"/>
          <w:szCs w:val="18"/>
        </w:rPr>
        <w:t xml:space="preserve">government departments, agencies or other authorised bodies where permitted or required by law. The SATC will manage </w:t>
      </w:r>
      <w:r w:rsidR="00C01ED5">
        <w:rPr>
          <w:rStyle w:val="normaltextrun"/>
          <w:rFonts w:ascii="Arial" w:hAnsi="Arial" w:cs="Arial"/>
          <w:color w:val="212529"/>
          <w:sz w:val="18"/>
          <w:szCs w:val="18"/>
        </w:rPr>
        <w:t xml:space="preserve">a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Pr>
          <w:rStyle w:val="normaltextrun"/>
          <w:rFonts w:ascii="Arial" w:hAnsi="Arial" w:cs="Arial"/>
          <w:color w:val="212529"/>
          <w:sz w:val="18"/>
          <w:szCs w:val="18"/>
        </w:rPr>
        <w:t>'s personal information pursuant to the SATC's Privacy Policy Statement which can be found here </w:t>
      </w:r>
      <w:hyperlink r:id="rId16" w:tgtFrame="_blank" w:history="1">
        <w:r>
          <w:rPr>
            <w:rStyle w:val="normaltextrun"/>
            <w:rFonts w:ascii="Arial" w:hAnsi="Arial" w:cs="Arial"/>
            <w:color w:val="0563C1"/>
            <w:sz w:val="18"/>
            <w:szCs w:val="18"/>
            <w:u w:val="single"/>
          </w:rPr>
          <w:t>https://tourism.sa.gov.au/privacy-statement</w:t>
        </w:r>
      </w:hyperlink>
      <w:hyperlink r:id="rId17" w:tgtFrame="_blank" w:history="1">
        <w:r>
          <w:rPr>
            <w:rStyle w:val="normaltextrun"/>
            <w:rFonts w:ascii="Calibri" w:hAnsi="Calibri" w:cs="Calibri"/>
            <w:color w:val="0563C1"/>
            <w:sz w:val="22"/>
            <w:szCs w:val="22"/>
            <w:u w:val="single"/>
          </w:rPr>
          <w:t> </w:t>
        </w:r>
      </w:hyperlink>
      <w:r>
        <w:rPr>
          <w:rStyle w:val="normaltextrun"/>
          <w:rFonts w:ascii="Arial" w:hAnsi="Arial" w:cs="Arial"/>
          <w:color w:val="212529"/>
          <w:sz w:val="18"/>
          <w:szCs w:val="18"/>
        </w:rPr>
        <w:t xml:space="preserve">. The Privacy Policy Statement sets out how the SATC collects, holds, uses, and discloses personal information in relation to </w:t>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490051">
        <w:rPr>
          <w:rStyle w:val="normaltextrun"/>
          <w:rFonts w:ascii="Arial" w:hAnsi="Arial" w:cs="Arial"/>
          <w:color w:val="212529"/>
          <w:sz w:val="18"/>
          <w:szCs w:val="18"/>
        </w:rPr>
        <w:t>s</w:t>
      </w:r>
      <w:r>
        <w:rPr>
          <w:rStyle w:val="normaltextrun"/>
          <w:rFonts w:ascii="Arial" w:hAnsi="Arial" w:cs="Arial"/>
          <w:color w:val="212529"/>
          <w:sz w:val="18"/>
          <w:szCs w:val="18"/>
        </w:rPr>
        <w:t xml:space="preserve"> for the purposes listed above.</w:t>
      </w:r>
      <w:r>
        <w:rPr>
          <w:rStyle w:val="eop"/>
          <w:rFonts w:ascii="Arial" w:hAnsi="Arial" w:cs="Arial"/>
          <w:color w:val="212529"/>
          <w:sz w:val="18"/>
          <w:szCs w:val="18"/>
        </w:rPr>
        <w:t> </w:t>
      </w:r>
    </w:p>
    <w:p w14:paraId="0323E5F3"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529"/>
          <w:sz w:val="18"/>
          <w:szCs w:val="18"/>
        </w:rPr>
        <w:t> </w:t>
      </w:r>
      <w:r>
        <w:rPr>
          <w:rStyle w:val="eop"/>
          <w:rFonts w:ascii="Arial" w:hAnsi="Arial" w:cs="Arial"/>
          <w:color w:val="212529"/>
          <w:sz w:val="18"/>
          <w:szCs w:val="18"/>
        </w:rPr>
        <w:t> </w:t>
      </w:r>
    </w:p>
    <w:p w14:paraId="13394A8F" w14:textId="200569E9"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.3</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 xml:space="preserve">Any terms and conditions of this Agreement that by their nature or otherwise reasonably should survive termination, cancellation or other expiry of this Agreement shall survive any termination, cancellation, or </w:t>
      </w:r>
      <w:r>
        <w:rPr>
          <w:rStyle w:val="normaltextrun"/>
          <w:rFonts w:ascii="Arial" w:hAnsi="Arial" w:cs="Arial"/>
          <w:color w:val="212529"/>
          <w:sz w:val="18"/>
          <w:szCs w:val="18"/>
        </w:rPr>
        <w:lastRenderedPageBreak/>
        <w:t>other expiry of this Agreement. Such terms and conditions include but are not limited to the terms and conditions set out in clauses 9 (Release and Indemnity) and 13 (Miscellaneous).</w:t>
      </w:r>
      <w:r>
        <w:rPr>
          <w:rStyle w:val="eop"/>
          <w:rFonts w:ascii="Arial" w:hAnsi="Arial" w:cs="Arial"/>
          <w:color w:val="212529"/>
          <w:sz w:val="18"/>
          <w:szCs w:val="18"/>
        </w:rPr>
        <w:t> </w:t>
      </w:r>
    </w:p>
    <w:p w14:paraId="17EE1B08"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248FCC89" w14:textId="6295BFFC"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.4</w:t>
      </w:r>
      <w:r>
        <w:rPr>
          <w:rStyle w:val="normaltextrun"/>
          <w:color w:val="212529"/>
          <w:sz w:val="14"/>
          <w:szCs w:val="14"/>
        </w:rPr>
        <w:t>           </w:t>
      </w:r>
      <w:r w:rsidR="00E137D8">
        <w:rPr>
          <w:rStyle w:val="normaltextrun"/>
          <w:color w:val="212529"/>
          <w:sz w:val="14"/>
          <w:szCs w:val="14"/>
        </w:rPr>
        <w:tab/>
      </w:r>
      <w:r w:rsidR="00902B7A">
        <w:rPr>
          <w:rStyle w:val="normaltextrun"/>
          <w:rFonts w:ascii="Arial" w:hAnsi="Arial" w:cs="Arial"/>
          <w:color w:val="212529"/>
          <w:sz w:val="18"/>
          <w:szCs w:val="18"/>
        </w:rPr>
        <w:t>P</w:t>
      </w:r>
      <w:r w:rsidR="00064487">
        <w:rPr>
          <w:rStyle w:val="normaltextrun"/>
          <w:rFonts w:ascii="Arial" w:hAnsi="Arial" w:cs="Arial"/>
          <w:color w:val="212529"/>
          <w:sz w:val="18"/>
          <w:szCs w:val="18"/>
        </w:rPr>
        <w:t>rovider</w:t>
      </w:r>
      <w:r w:rsidR="00E87964">
        <w:rPr>
          <w:rStyle w:val="normaltextrun"/>
          <w:rFonts w:ascii="Arial" w:hAnsi="Arial" w:cs="Arial"/>
          <w:color w:val="212529"/>
          <w:sz w:val="18"/>
          <w:szCs w:val="18"/>
        </w:rPr>
        <w:t>s</w:t>
      </w:r>
      <w:r>
        <w:rPr>
          <w:rStyle w:val="normaltextrun"/>
          <w:rFonts w:ascii="Arial" w:hAnsi="Arial" w:cs="Arial"/>
          <w:color w:val="212529"/>
          <w:sz w:val="18"/>
          <w:szCs w:val="18"/>
        </w:rPr>
        <w:t xml:space="preserve"> must not make any public reference (including but not limited to undertaking interviews with journalists from radio stations, television stations and newspapers) to the Campaign or any aspect of this Agreement without first obtaining the SATC's consent.</w:t>
      </w:r>
      <w:r>
        <w:rPr>
          <w:rStyle w:val="eop"/>
          <w:rFonts w:ascii="Arial" w:hAnsi="Arial" w:cs="Arial"/>
          <w:color w:val="212529"/>
          <w:sz w:val="18"/>
          <w:szCs w:val="18"/>
        </w:rPr>
        <w:t> </w:t>
      </w:r>
    </w:p>
    <w:p w14:paraId="3BA67A50"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7CAF2108" w14:textId="35AF49DA"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.5</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Where any part of this Agreement is determined by a court to be unenforceable, invalid, illegal or void, that part may be severed. Severance of a part of this Agreement will not affect any other part of it. Where a word, phrase, sentence, paragraph, clause or other provision of this Agreement would be otherwise unenforceable, illegal or void, the effect of that provision will, so far as possible, be limited and read down so that it is not unenforceable, illegal or void.</w:t>
      </w:r>
      <w:r>
        <w:rPr>
          <w:rStyle w:val="eop"/>
          <w:rFonts w:ascii="Arial" w:hAnsi="Arial" w:cs="Arial"/>
          <w:color w:val="212529"/>
          <w:sz w:val="18"/>
          <w:szCs w:val="18"/>
        </w:rPr>
        <w:t> </w:t>
      </w:r>
    </w:p>
    <w:p w14:paraId="6593252B"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5905C6CD" w14:textId="20B1052B"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.6</w:t>
      </w:r>
      <w:r>
        <w:rPr>
          <w:rStyle w:val="normaltextrun"/>
          <w:color w:val="212529"/>
          <w:sz w:val="14"/>
          <w:szCs w:val="14"/>
        </w:rPr>
        <w:t>          </w:t>
      </w:r>
      <w:r w:rsidR="00E137D8">
        <w:rPr>
          <w:rStyle w:val="normaltextrun"/>
          <w:color w:val="212529"/>
          <w:sz w:val="14"/>
          <w:szCs w:val="14"/>
        </w:rPr>
        <w:tab/>
      </w:r>
      <w:r>
        <w:rPr>
          <w:rStyle w:val="normaltextrun"/>
          <w:color w:val="212529"/>
          <w:sz w:val="14"/>
          <w:szCs w:val="14"/>
        </w:rPr>
        <w:t> </w:t>
      </w:r>
      <w:r>
        <w:rPr>
          <w:rStyle w:val="normaltextrun"/>
          <w:rFonts w:ascii="Arial" w:hAnsi="Arial" w:cs="Arial"/>
          <w:color w:val="212529"/>
          <w:sz w:val="18"/>
          <w:szCs w:val="18"/>
        </w:rPr>
        <w:t>No failure to exercise nor delay in exercising any right, power or remedy by the SATC operates as a waiver.</w:t>
      </w:r>
      <w:r>
        <w:rPr>
          <w:rStyle w:val="eop"/>
          <w:rFonts w:ascii="Arial" w:hAnsi="Arial" w:cs="Arial"/>
          <w:color w:val="212529"/>
          <w:sz w:val="18"/>
          <w:szCs w:val="18"/>
        </w:rPr>
        <w:t> </w:t>
      </w:r>
    </w:p>
    <w:p w14:paraId="4DA87AB1"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5377B86F" w14:textId="421FF559"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.7</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SATC reserves the right to modify or amend the Agreement, in whole or part, at any time without notice.</w:t>
      </w:r>
      <w:r>
        <w:rPr>
          <w:rStyle w:val="eop"/>
          <w:rFonts w:ascii="Arial" w:hAnsi="Arial" w:cs="Arial"/>
          <w:color w:val="212529"/>
          <w:sz w:val="18"/>
          <w:szCs w:val="18"/>
        </w:rPr>
        <w:t> </w:t>
      </w:r>
    </w:p>
    <w:p w14:paraId="32EB55E3"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094ABDF5" w14:textId="5F14300C"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.8</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Any Notice from one party to another must be in writing and be signed by an officer who is authorised to sign and legally bind that party.</w:t>
      </w:r>
      <w:r>
        <w:rPr>
          <w:rStyle w:val="eop"/>
          <w:rFonts w:ascii="Arial" w:hAnsi="Arial" w:cs="Arial"/>
          <w:color w:val="212529"/>
          <w:sz w:val="18"/>
          <w:szCs w:val="18"/>
        </w:rPr>
        <w:t> </w:t>
      </w:r>
    </w:p>
    <w:p w14:paraId="13662757"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50FFE515" w14:textId="24841899"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.9</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Addresses for Notices are set out in the Application.</w:t>
      </w:r>
      <w:r>
        <w:rPr>
          <w:rStyle w:val="eop"/>
          <w:rFonts w:ascii="Arial" w:hAnsi="Arial" w:cs="Arial"/>
          <w:color w:val="212529"/>
          <w:sz w:val="18"/>
          <w:szCs w:val="18"/>
        </w:rPr>
        <w:t> </w:t>
      </w:r>
    </w:p>
    <w:p w14:paraId="0404447A"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32C3BABD" w14:textId="7AB0700F" w:rsidR="00F25A6A" w:rsidRDefault="00F25A6A" w:rsidP="00E137D8">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.10</w:t>
      </w:r>
      <w:r>
        <w:rPr>
          <w:rStyle w:val="normaltextrun"/>
          <w:color w:val="212529"/>
          <w:sz w:val="14"/>
          <w:szCs w:val="14"/>
        </w:rPr>
        <w:t>         </w:t>
      </w:r>
      <w:r w:rsidR="00E137D8">
        <w:rPr>
          <w:rStyle w:val="normaltextrun"/>
          <w:color w:val="212529"/>
          <w:sz w:val="14"/>
          <w:szCs w:val="14"/>
        </w:rPr>
        <w:tab/>
      </w:r>
      <w:r>
        <w:rPr>
          <w:rStyle w:val="normaltextrun"/>
          <w:rFonts w:ascii="Arial" w:hAnsi="Arial" w:cs="Arial"/>
          <w:color w:val="212529"/>
          <w:sz w:val="18"/>
          <w:szCs w:val="18"/>
        </w:rPr>
        <w:t>Any Notice will be properly given or served by a party if that party: (a) delivers it by hand and is taken be received immediately; (b) posts it by mail to the address listed in the Application or to another address as notified in writing by the relevant party and is taken to be received on the third business day after the date of posting; (c) transmits it by facsimile to the facsimile number as notified in writing by the relevant party and is taken to be received on the date of the transmission if the sender has a clear confirmation report of delivery; or (d) transmits it by electronic mail to the email address listed in the Application or to another email address as notified in writing by the relevant party and is taken to be received on the date of the email if that is before 5pm on a business day, or otherwise on the next business day.</w:t>
      </w:r>
      <w:r>
        <w:rPr>
          <w:rStyle w:val="eop"/>
          <w:rFonts w:ascii="Arial" w:hAnsi="Arial" w:cs="Arial"/>
          <w:color w:val="212529"/>
          <w:sz w:val="18"/>
          <w:szCs w:val="18"/>
        </w:rPr>
        <w:t> </w:t>
      </w:r>
    </w:p>
    <w:p w14:paraId="19DFA3E7"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339F9415" w14:textId="2B827232" w:rsidR="00F25A6A" w:rsidRDefault="00F25A6A" w:rsidP="004949CB">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.11</w:t>
      </w:r>
      <w:r>
        <w:rPr>
          <w:rStyle w:val="normaltextrun"/>
          <w:color w:val="212529"/>
          <w:sz w:val="14"/>
          <w:szCs w:val="14"/>
        </w:rPr>
        <w:t>        </w:t>
      </w:r>
      <w:r w:rsidR="004949CB">
        <w:rPr>
          <w:rStyle w:val="normaltextrun"/>
          <w:color w:val="212529"/>
          <w:sz w:val="14"/>
          <w:szCs w:val="14"/>
        </w:rPr>
        <w:tab/>
      </w:r>
      <w:r>
        <w:rPr>
          <w:rStyle w:val="normaltextrun"/>
          <w:rFonts w:ascii="Arial" w:hAnsi="Arial" w:cs="Arial"/>
          <w:color w:val="212529"/>
          <w:sz w:val="18"/>
          <w:szCs w:val="18"/>
        </w:rPr>
        <w:t>This Agreement will be governed by and construed in accordance with the laws of South Australia, and the parties submit to the exclusive jurisdiction of that State.</w:t>
      </w:r>
      <w:r>
        <w:rPr>
          <w:rStyle w:val="eop"/>
          <w:rFonts w:ascii="Arial" w:hAnsi="Arial" w:cs="Arial"/>
          <w:color w:val="212529"/>
          <w:sz w:val="18"/>
          <w:szCs w:val="18"/>
        </w:rPr>
        <w:t> </w:t>
      </w:r>
    </w:p>
    <w:p w14:paraId="0C00C831" w14:textId="77777777" w:rsidR="00F25A6A" w:rsidRDefault="00F25A6A" w:rsidP="007A6E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529"/>
          <w:sz w:val="18"/>
          <w:szCs w:val="18"/>
        </w:rPr>
        <w:t> </w:t>
      </w:r>
      <w:r>
        <w:rPr>
          <w:rStyle w:val="eop"/>
          <w:rFonts w:ascii="Arial" w:hAnsi="Arial" w:cs="Arial"/>
          <w:color w:val="212529"/>
          <w:sz w:val="18"/>
          <w:szCs w:val="18"/>
        </w:rPr>
        <w:t> </w:t>
      </w:r>
    </w:p>
    <w:p w14:paraId="150CBC1F" w14:textId="6A622E99" w:rsidR="00F25A6A" w:rsidRDefault="00F25A6A" w:rsidP="004949CB">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212529"/>
          <w:sz w:val="18"/>
          <w:szCs w:val="18"/>
        </w:rPr>
        <w:t>1</w:t>
      </w:r>
      <w:r w:rsidR="0062364E">
        <w:rPr>
          <w:rStyle w:val="normaltextrun"/>
          <w:rFonts w:ascii="Arial" w:hAnsi="Arial" w:cs="Arial"/>
          <w:color w:val="212529"/>
          <w:sz w:val="18"/>
          <w:szCs w:val="18"/>
        </w:rPr>
        <w:t>3</w:t>
      </w:r>
      <w:r>
        <w:rPr>
          <w:rStyle w:val="normaltextrun"/>
          <w:rFonts w:ascii="Arial" w:hAnsi="Arial" w:cs="Arial"/>
          <w:color w:val="212529"/>
          <w:sz w:val="18"/>
          <w:szCs w:val="18"/>
        </w:rPr>
        <w:t>.12</w:t>
      </w:r>
      <w:r>
        <w:rPr>
          <w:rStyle w:val="normaltextrun"/>
          <w:color w:val="212529"/>
          <w:sz w:val="14"/>
          <w:szCs w:val="14"/>
        </w:rPr>
        <w:t>         </w:t>
      </w:r>
      <w:r w:rsidR="004949CB">
        <w:rPr>
          <w:rStyle w:val="normaltextrun"/>
          <w:color w:val="212529"/>
          <w:sz w:val="14"/>
          <w:szCs w:val="14"/>
        </w:rPr>
        <w:tab/>
      </w:r>
      <w:r>
        <w:rPr>
          <w:rStyle w:val="normaltextrun"/>
          <w:rFonts w:ascii="Arial" w:hAnsi="Arial" w:cs="Arial"/>
          <w:color w:val="212529"/>
          <w:sz w:val="18"/>
          <w:szCs w:val="18"/>
        </w:rPr>
        <w:t>Nothing in this Agreement derogates from the powers of the Auditor-General under this </w:t>
      </w:r>
      <w:r>
        <w:rPr>
          <w:rStyle w:val="normaltextrun"/>
          <w:rFonts w:ascii="Arial" w:hAnsi="Arial" w:cs="Arial"/>
          <w:i/>
          <w:iCs/>
          <w:color w:val="212529"/>
          <w:sz w:val="18"/>
          <w:szCs w:val="18"/>
        </w:rPr>
        <w:t>Public Finance and Audit Act 1987 </w:t>
      </w:r>
      <w:r>
        <w:rPr>
          <w:rStyle w:val="normaltextrun"/>
          <w:rFonts w:ascii="Arial" w:hAnsi="Arial" w:cs="Arial"/>
          <w:color w:val="212529"/>
          <w:sz w:val="18"/>
          <w:szCs w:val="18"/>
        </w:rPr>
        <w:t>(SA).</w:t>
      </w:r>
      <w:r>
        <w:rPr>
          <w:rStyle w:val="eop"/>
          <w:rFonts w:ascii="Arial" w:hAnsi="Arial" w:cs="Arial"/>
          <w:color w:val="212529"/>
          <w:sz w:val="18"/>
          <w:szCs w:val="18"/>
        </w:rPr>
        <w:t> </w:t>
      </w:r>
    </w:p>
    <w:p w14:paraId="2499AD35" w14:textId="77777777" w:rsidR="00F25A6A" w:rsidRDefault="00F25A6A" w:rsidP="006B68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8ECC2D" w14:textId="77777777" w:rsidR="005F4643" w:rsidRDefault="005F4643" w:rsidP="0062083B"/>
    <w:sectPr w:rsidR="005F4643">
      <w:headerReference w:type="even" r:id="rId18"/>
      <w:headerReference w:type="default" r:id="rId19"/>
      <w:head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gor, Louise (SATC)" w:date="2023-02-21T09:22:00Z" w:initials="ML(">
    <w:p w14:paraId="31B9E65E" w14:textId="77777777" w:rsidR="00C90CAD" w:rsidRDefault="007B664F" w:rsidP="00467659">
      <w:pPr>
        <w:pStyle w:val="CommentText"/>
      </w:pPr>
      <w:r>
        <w:rPr>
          <w:rStyle w:val="CommentReference"/>
        </w:rPr>
        <w:annotationRef/>
      </w:r>
      <w:r w:rsidR="00C90CAD">
        <w:t>Nabooki could you please confirm</w:t>
      </w:r>
    </w:p>
  </w:comment>
  <w:comment w:id="1" w:author="Magor, Louise (SATC)" w:date="2023-02-24T10:14:00Z" w:initials="ML(">
    <w:p w14:paraId="2D1E47F9" w14:textId="77777777" w:rsidR="005E7D56" w:rsidRDefault="005E7D56" w:rsidP="00236D27">
      <w:pPr>
        <w:pStyle w:val="CommentText"/>
      </w:pPr>
      <w:r>
        <w:rPr>
          <w:rStyle w:val="CommentReference"/>
        </w:rPr>
        <w:annotationRef/>
      </w:r>
      <w:r>
        <w:t>Nabooki could you please confirm the cut off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B9E65E" w15:done="0"/>
  <w15:commentEx w15:paraId="2D1E47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0BE2" w16cex:dateUtc="2023-02-20T22:52:00Z"/>
  <w16cex:commentExtensible w16cex:durableId="27A30C74" w16cex:dateUtc="2023-02-23T2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9E65E" w16cid:durableId="279F0BE2"/>
  <w16cid:commentId w16cid:paraId="2D1E47F9" w16cid:durableId="27A30C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89DB" w14:textId="77777777" w:rsidR="00FB1443" w:rsidRDefault="00FB1443" w:rsidP="0001685D">
      <w:pPr>
        <w:spacing w:after="0" w:line="240" w:lineRule="auto"/>
      </w:pPr>
      <w:r>
        <w:separator/>
      </w:r>
    </w:p>
  </w:endnote>
  <w:endnote w:type="continuationSeparator" w:id="0">
    <w:p w14:paraId="0837C89B" w14:textId="77777777" w:rsidR="00FB1443" w:rsidRDefault="00FB1443" w:rsidP="0001685D">
      <w:pPr>
        <w:spacing w:after="0" w:line="240" w:lineRule="auto"/>
      </w:pPr>
      <w:r>
        <w:continuationSeparator/>
      </w:r>
    </w:p>
  </w:endnote>
  <w:endnote w:type="continuationNotice" w:id="1">
    <w:p w14:paraId="25B7BEC1" w14:textId="77777777" w:rsidR="00FB1443" w:rsidRDefault="00FB1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B85C" w14:textId="77777777" w:rsidR="00FB1443" w:rsidRDefault="00FB1443" w:rsidP="0001685D">
      <w:pPr>
        <w:spacing w:after="0" w:line="240" w:lineRule="auto"/>
      </w:pPr>
      <w:r>
        <w:separator/>
      </w:r>
    </w:p>
  </w:footnote>
  <w:footnote w:type="continuationSeparator" w:id="0">
    <w:p w14:paraId="53686FEA" w14:textId="77777777" w:rsidR="00FB1443" w:rsidRDefault="00FB1443" w:rsidP="0001685D">
      <w:pPr>
        <w:spacing w:after="0" w:line="240" w:lineRule="auto"/>
      </w:pPr>
      <w:r>
        <w:continuationSeparator/>
      </w:r>
    </w:p>
  </w:footnote>
  <w:footnote w:type="continuationNotice" w:id="1">
    <w:p w14:paraId="0051DEDD" w14:textId="77777777" w:rsidR="00FB1443" w:rsidRDefault="00FB14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8F4F" w14:textId="3A89929A" w:rsidR="0001685D" w:rsidRDefault="0001685D">
    <w:pPr>
      <w:pStyle w:val="Header"/>
    </w:pPr>
    <w:r>
      <w:rPr>
        <w:noProof/>
      </w:rPr>
      <mc:AlternateContent>
        <mc:Choice Requires="wps">
          <w:drawing>
            <wp:anchor distT="0" distB="0" distL="0" distR="0" simplePos="0" relativeHeight="251658241" behindDoc="0" locked="0" layoutInCell="1" allowOverlap="1" wp14:anchorId="4AC9E5F3" wp14:editId="10DF8219">
              <wp:simplePos x="635" y="635"/>
              <wp:positionH relativeFrom="column">
                <wp:align>center</wp:align>
              </wp:positionH>
              <wp:positionV relativeFrom="paragraph">
                <wp:posOffset>635</wp:posOffset>
              </wp:positionV>
              <wp:extent cx="443865" cy="443865"/>
              <wp:effectExtent l="0" t="0" r="3175" b="2540"/>
              <wp:wrapSquare wrapText="bothSides"/>
              <wp:docPr id="2" name="Text Box 2"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6C8A45" w14:textId="7E013F1F" w:rsidR="0001685D" w:rsidRPr="00902B7A" w:rsidRDefault="0001685D">
                          <w:pPr>
                            <w:rPr>
                              <w:rFonts w:ascii="Calibri" w:eastAsia="Calibri" w:hAnsi="Calibri" w:cs="Calibri"/>
                              <w:color w:val="A80000"/>
                              <w:sz w:val="24"/>
                              <w:szCs w:val="24"/>
                            </w:rPr>
                          </w:pPr>
                          <w:r w:rsidRPr="00902B7A">
                            <w:rPr>
                              <w:rFonts w:ascii="Calibri" w:eastAsia="Calibri" w:hAnsi="Calibri" w:cs="Calibri"/>
                              <w:color w:val="A8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C9E5F3" id="_x0000_t202" coordsize="21600,21600" o:spt="202" path="m,l,21600r21600,l21600,xe">
              <v:stroke joinstyle="miter"/>
              <v:path gradientshapeok="t" o:connecttype="rect"/>
            </v:shapetype>
            <v:shape id="Text Box 2" o:spid="_x0000_s1026" type="#_x0000_t202" alt="OFFICIAL: Sensitiv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B6C8A45" w14:textId="7E013F1F" w:rsidR="0001685D" w:rsidRPr="00902B7A" w:rsidRDefault="0001685D">
                    <w:pPr>
                      <w:rPr>
                        <w:rFonts w:ascii="Calibri" w:eastAsia="Calibri" w:hAnsi="Calibri" w:cs="Calibri"/>
                        <w:color w:val="A80000"/>
                        <w:sz w:val="24"/>
                        <w:szCs w:val="24"/>
                      </w:rPr>
                    </w:pPr>
                    <w:r w:rsidRPr="00902B7A">
                      <w:rPr>
                        <w:rFonts w:ascii="Calibri" w:eastAsia="Calibri" w:hAnsi="Calibri" w:cs="Calibri"/>
                        <w:color w:val="A80000"/>
                        <w:sz w:val="24"/>
                        <w:szCs w:val="24"/>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6706" w14:textId="23842458" w:rsidR="0001685D" w:rsidRDefault="0001685D">
    <w:pPr>
      <w:pStyle w:val="Header"/>
    </w:pPr>
    <w:r>
      <w:rPr>
        <w:noProof/>
      </w:rPr>
      <mc:AlternateContent>
        <mc:Choice Requires="wps">
          <w:drawing>
            <wp:anchor distT="0" distB="0" distL="0" distR="0" simplePos="0" relativeHeight="251658242" behindDoc="0" locked="0" layoutInCell="1" allowOverlap="1" wp14:anchorId="1F731079" wp14:editId="7F6A0C4B">
              <wp:simplePos x="635" y="635"/>
              <wp:positionH relativeFrom="column">
                <wp:align>center</wp:align>
              </wp:positionH>
              <wp:positionV relativeFrom="paragraph">
                <wp:posOffset>635</wp:posOffset>
              </wp:positionV>
              <wp:extent cx="443865" cy="443865"/>
              <wp:effectExtent l="0" t="0" r="3175" b="2540"/>
              <wp:wrapSquare wrapText="bothSides"/>
              <wp:docPr id="3" name="Text Box 3"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43C48D" w14:textId="7694B3E3" w:rsidR="0001685D" w:rsidRPr="00DA50AA" w:rsidRDefault="0001685D">
                          <w:pPr>
                            <w:rPr>
                              <w:rFonts w:ascii="Calibri" w:eastAsia="Calibri" w:hAnsi="Calibri" w:cs="Calibri"/>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731079" id="_x0000_t202" coordsize="21600,21600" o:spt="202" path="m,l,21600r21600,l21600,xe">
              <v:stroke joinstyle="miter"/>
              <v:path gradientshapeok="t" o:connecttype="rect"/>
            </v:shapetype>
            <v:shape id="Text Box 3" o:spid="_x0000_s1027" type="#_x0000_t202" alt="OFFICIAL: Sensitive"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D43C48D" w14:textId="7694B3E3" w:rsidR="0001685D" w:rsidRPr="00DA50AA" w:rsidRDefault="0001685D">
                    <w:pPr>
                      <w:rPr>
                        <w:rFonts w:ascii="Calibri" w:eastAsia="Calibri" w:hAnsi="Calibri" w:cs="Calibri"/>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6DB7" w14:textId="11EAA224" w:rsidR="0001685D" w:rsidRDefault="0001685D">
    <w:pPr>
      <w:pStyle w:val="Header"/>
    </w:pPr>
    <w:r>
      <w:rPr>
        <w:noProof/>
      </w:rPr>
      <mc:AlternateContent>
        <mc:Choice Requires="wps">
          <w:drawing>
            <wp:anchor distT="0" distB="0" distL="0" distR="0" simplePos="0" relativeHeight="251658240" behindDoc="0" locked="0" layoutInCell="1" allowOverlap="1" wp14:anchorId="715B067B" wp14:editId="3D744F94">
              <wp:simplePos x="635" y="635"/>
              <wp:positionH relativeFrom="column">
                <wp:align>center</wp:align>
              </wp:positionH>
              <wp:positionV relativeFrom="paragraph">
                <wp:posOffset>635</wp:posOffset>
              </wp:positionV>
              <wp:extent cx="443865" cy="443865"/>
              <wp:effectExtent l="0" t="0" r="3175" b="2540"/>
              <wp:wrapSquare wrapText="bothSides"/>
              <wp:docPr id="1" name="Text Box 1"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C83E50" w14:textId="0F0B3EC9" w:rsidR="0001685D" w:rsidRPr="00902B7A" w:rsidRDefault="0001685D">
                          <w:pPr>
                            <w:rPr>
                              <w:rFonts w:ascii="Calibri" w:eastAsia="Calibri" w:hAnsi="Calibri" w:cs="Calibri"/>
                              <w:color w:val="A80000"/>
                              <w:sz w:val="24"/>
                              <w:szCs w:val="24"/>
                            </w:rPr>
                          </w:pPr>
                          <w:r w:rsidRPr="00902B7A">
                            <w:rPr>
                              <w:rFonts w:ascii="Calibri" w:eastAsia="Calibri" w:hAnsi="Calibri" w:cs="Calibri"/>
                              <w:color w:val="A8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5B067B" id="_x0000_t202" coordsize="21600,21600" o:spt="202" path="m,l,21600r21600,l21600,xe">
              <v:stroke joinstyle="miter"/>
              <v:path gradientshapeok="t" o:connecttype="rect"/>
            </v:shapetype>
            <v:shape id="Text Box 1" o:spid="_x0000_s1028" type="#_x0000_t202" alt="OFFICIAL: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AC83E50" w14:textId="0F0B3EC9" w:rsidR="0001685D" w:rsidRPr="00902B7A" w:rsidRDefault="0001685D">
                    <w:pPr>
                      <w:rPr>
                        <w:rFonts w:ascii="Calibri" w:eastAsia="Calibri" w:hAnsi="Calibri" w:cs="Calibri"/>
                        <w:color w:val="A80000"/>
                        <w:sz w:val="24"/>
                        <w:szCs w:val="24"/>
                      </w:rPr>
                    </w:pPr>
                    <w:r w:rsidRPr="00902B7A">
                      <w:rPr>
                        <w:rFonts w:ascii="Calibri" w:eastAsia="Calibri" w:hAnsi="Calibri" w:cs="Calibri"/>
                        <w:color w:val="A80000"/>
                        <w:sz w:val="24"/>
                        <w:szCs w:val="24"/>
                      </w:rPr>
                      <w:t>OFFICIAL: 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6A83"/>
    <w:multiLevelType w:val="multilevel"/>
    <w:tmpl w:val="F8209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EE4353"/>
    <w:multiLevelType w:val="multilevel"/>
    <w:tmpl w:val="146849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3C5017"/>
    <w:multiLevelType w:val="hybridMultilevel"/>
    <w:tmpl w:val="DC8EF81E"/>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1DCD06F1"/>
    <w:multiLevelType w:val="multilevel"/>
    <w:tmpl w:val="00809E30"/>
    <w:lvl w:ilvl="0">
      <w:start w:val="1"/>
      <w:numFmt w:val="low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Letter"/>
      <w:lvlText w:val="%3."/>
      <w:lvlJc w:val="left"/>
      <w:pPr>
        <w:tabs>
          <w:tab w:val="num" w:pos="4320"/>
        </w:tabs>
        <w:ind w:left="4320" w:hanging="360"/>
      </w:pPr>
    </w:lvl>
    <w:lvl w:ilvl="3" w:tentative="1">
      <w:start w:val="1"/>
      <w:numFmt w:val="lowerLetter"/>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Letter"/>
      <w:lvlText w:val="%6."/>
      <w:lvlJc w:val="left"/>
      <w:pPr>
        <w:tabs>
          <w:tab w:val="num" w:pos="6480"/>
        </w:tabs>
        <w:ind w:left="6480" w:hanging="360"/>
      </w:pPr>
    </w:lvl>
    <w:lvl w:ilvl="6" w:tentative="1">
      <w:start w:val="1"/>
      <w:numFmt w:val="lowerLetter"/>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Letter"/>
      <w:lvlText w:val="%9."/>
      <w:lvlJc w:val="left"/>
      <w:pPr>
        <w:tabs>
          <w:tab w:val="num" w:pos="8640"/>
        </w:tabs>
        <w:ind w:left="8640" w:hanging="360"/>
      </w:pPr>
    </w:lvl>
  </w:abstractNum>
  <w:abstractNum w:abstractNumId="4" w15:restartNumberingAfterBreak="0">
    <w:nsid w:val="2F2019AB"/>
    <w:multiLevelType w:val="hybridMultilevel"/>
    <w:tmpl w:val="DC8EF81E"/>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342644D3"/>
    <w:multiLevelType w:val="multilevel"/>
    <w:tmpl w:val="42A080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4B31EA7"/>
    <w:multiLevelType w:val="multilevel"/>
    <w:tmpl w:val="6BB0AB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DE147C6"/>
    <w:multiLevelType w:val="multilevel"/>
    <w:tmpl w:val="8B968204"/>
    <w:lvl w:ilvl="0">
      <w:start w:val="2"/>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8" w15:restartNumberingAfterBreak="0">
    <w:nsid w:val="71A76A45"/>
    <w:multiLevelType w:val="hybridMultilevel"/>
    <w:tmpl w:val="05AABAAA"/>
    <w:lvl w:ilvl="0" w:tplc="7CCC05E6">
      <w:start w:val="1"/>
      <w:numFmt w:val="lowerLetter"/>
      <w:lvlText w:val="%1."/>
      <w:lvlJc w:val="left"/>
      <w:pPr>
        <w:ind w:left="1146" w:hanging="360"/>
      </w:pPr>
      <w:rPr>
        <w:rFonts w:ascii="Arial" w:hAnsi="Arial" w:cs="Arial" w:hint="default"/>
        <w:sz w:val="18"/>
        <w:szCs w:val="18"/>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614555180">
    <w:abstractNumId w:val="3"/>
  </w:num>
  <w:num w:numId="2" w16cid:durableId="1496149123">
    <w:abstractNumId w:val="7"/>
  </w:num>
  <w:num w:numId="3" w16cid:durableId="424419320">
    <w:abstractNumId w:val="6"/>
  </w:num>
  <w:num w:numId="4" w16cid:durableId="28265652">
    <w:abstractNumId w:val="0"/>
  </w:num>
  <w:num w:numId="5" w16cid:durableId="1042291019">
    <w:abstractNumId w:val="5"/>
  </w:num>
  <w:num w:numId="6" w16cid:durableId="1757552738">
    <w:abstractNumId w:val="1"/>
  </w:num>
  <w:num w:numId="7" w16cid:durableId="884295133">
    <w:abstractNumId w:val="4"/>
  </w:num>
  <w:num w:numId="8" w16cid:durableId="1383288594">
    <w:abstractNumId w:val="2"/>
  </w:num>
  <w:num w:numId="9" w16cid:durableId="55666600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or, Louise (SATC)">
    <w15:presenceInfo w15:providerId="AD" w15:userId="S::Louise.Magor@sa.gov.au::dcb3cec4-f9c0-4444-9424-a4e02214f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6A"/>
    <w:rsid w:val="000019E3"/>
    <w:rsid w:val="000135ED"/>
    <w:rsid w:val="0001685D"/>
    <w:rsid w:val="0003671C"/>
    <w:rsid w:val="00036E1A"/>
    <w:rsid w:val="000400C8"/>
    <w:rsid w:val="0004456F"/>
    <w:rsid w:val="00047835"/>
    <w:rsid w:val="000534F3"/>
    <w:rsid w:val="00061F22"/>
    <w:rsid w:val="00064487"/>
    <w:rsid w:val="000749C2"/>
    <w:rsid w:val="00074BDB"/>
    <w:rsid w:val="0008126F"/>
    <w:rsid w:val="00090AE1"/>
    <w:rsid w:val="00093369"/>
    <w:rsid w:val="000A06DF"/>
    <w:rsid w:val="000A649A"/>
    <w:rsid w:val="000B5AE5"/>
    <w:rsid w:val="000D6067"/>
    <w:rsid w:val="000E0864"/>
    <w:rsid w:val="000E5385"/>
    <w:rsid w:val="00110340"/>
    <w:rsid w:val="0011412D"/>
    <w:rsid w:val="001202E8"/>
    <w:rsid w:val="00133AE4"/>
    <w:rsid w:val="00143E44"/>
    <w:rsid w:val="001446A6"/>
    <w:rsid w:val="00145D1A"/>
    <w:rsid w:val="001638EB"/>
    <w:rsid w:val="00164DA2"/>
    <w:rsid w:val="00167DD9"/>
    <w:rsid w:val="00176234"/>
    <w:rsid w:val="00176C08"/>
    <w:rsid w:val="001806B4"/>
    <w:rsid w:val="00184882"/>
    <w:rsid w:val="00186AA9"/>
    <w:rsid w:val="00190653"/>
    <w:rsid w:val="001C349D"/>
    <w:rsid w:val="001C45A7"/>
    <w:rsid w:val="001D463C"/>
    <w:rsid w:val="001E5B2A"/>
    <w:rsid w:val="00210BC9"/>
    <w:rsid w:val="0021374C"/>
    <w:rsid w:val="002166D9"/>
    <w:rsid w:val="00223F42"/>
    <w:rsid w:val="00236035"/>
    <w:rsid w:val="00237187"/>
    <w:rsid w:val="00243A25"/>
    <w:rsid w:val="00244474"/>
    <w:rsid w:val="00252D78"/>
    <w:rsid w:val="0027114B"/>
    <w:rsid w:val="0027391F"/>
    <w:rsid w:val="00284607"/>
    <w:rsid w:val="0028517C"/>
    <w:rsid w:val="00291C91"/>
    <w:rsid w:val="00292500"/>
    <w:rsid w:val="00295589"/>
    <w:rsid w:val="002A4AA8"/>
    <w:rsid w:val="002B595C"/>
    <w:rsid w:val="002B5BFE"/>
    <w:rsid w:val="002D1D08"/>
    <w:rsid w:val="002D57C4"/>
    <w:rsid w:val="002D74D2"/>
    <w:rsid w:val="002E563F"/>
    <w:rsid w:val="002E6CD9"/>
    <w:rsid w:val="002F47C7"/>
    <w:rsid w:val="003175AD"/>
    <w:rsid w:val="00346C91"/>
    <w:rsid w:val="00347D3B"/>
    <w:rsid w:val="0035129A"/>
    <w:rsid w:val="00352433"/>
    <w:rsid w:val="00352EC2"/>
    <w:rsid w:val="00353F1C"/>
    <w:rsid w:val="00355B8F"/>
    <w:rsid w:val="003854F5"/>
    <w:rsid w:val="00391B82"/>
    <w:rsid w:val="003A2313"/>
    <w:rsid w:val="003A6018"/>
    <w:rsid w:val="003A7356"/>
    <w:rsid w:val="003D0C3E"/>
    <w:rsid w:val="003D2897"/>
    <w:rsid w:val="003D39F4"/>
    <w:rsid w:val="003D481D"/>
    <w:rsid w:val="003E722A"/>
    <w:rsid w:val="003F008F"/>
    <w:rsid w:val="003F484E"/>
    <w:rsid w:val="00406355"/>
    <w:rsid w:val="004143FD"/>
    <w:rsid w:val="00420E5B"/>
    <w:rsid w:val="0042328C"/>
    <w:rsid w:val="00427165"/>
    <w:rsid w:val="00431BA5"/>
    <w:rsid w:val="0043473C"/>
    <w:rsid w:val="00450451"/>
    <w:rsid w:val="0045556D"/>
    <w:rsid w:val="00455B64"/>
    <w:rsid w:val="00471B28"/>
    <w:rsid w:val="00476CF4"/>
    <w:rsid w:val="00490051"/>
    <w:rsid w:val="00491D3A"/>
    <w:rsid w:val="004949CB"/>
    <w:rsid w:val="004A23CE"/>
    <w:rsid w:val="004A45BF"/>
    <w:rsid w:val="004B3B40"/>
    <w:rsid w:val="004B5EC1"/>
    <w:rsid w:val="004C2299"/>
    <w:rsid w:val="004D0238"/>
    <w:rsid w:val="004E0C2B"/>
    <w:rsid w:val="004E156C"/>
    <w:rsid w:val="004F0DE8"/>
    <w:rsid w:val="00506285"/>
    <w:rsid w:val="00535AA9"/>
    <w:rsid w:val="005367F3"/>
    <w:rsid w:val="00537A93"/>
    <w:rsid w:val="00542398"/>
    <w:rsid w:val="00545A0F"/>
    <w:rsid w:val="00552B7A"/>
    <w:rsid w:val="005803A9"/>
    <w:rsid w:val="005865CF"/>
    <w:rsid w:val="005B7DD7"/>
    <w:rsid w:val="005C1368"/>
    <w:rsid w:val="005C4655"/>
    <w:rsid w:val="005D3916"/>
    <w:rsid w:val="005E0F46"/>
    <w:rsid w:val="005E1E71"/>
    <w:rsid w:val="005E7D56"/>
    <w:rsid w:val="005F4643"/>
    <w:rsid w:val="00601A0D"/>
    <w:rsid w:val="0060221D"/>
    <w:rsid w:val="006157C9"/>
    <w:rsid w:val="00615D91"/>
    <w:rsid w:val="00617F03"/>
    <w:rsid w:val="0062083B"/>
    <w:rsid w:val="00622069"/>
    <w:rsid w:val="0062364E"/>
    <w:rsid w:val="00634326"/>
    <w:rsid w:val="006356B4"/>
    <w:rsid w:val="006430FB"/>
    <w:rsid w:val="00643606"/>
    <w:rsid w:val="00654BA6"/>
    <w:rsid w:val="00656CD2"/>
    <w:rsid w:val="006630BF"/>
    <w:rsid w:val="0067440D"/>
    <w:rsid w:val="00682D8E"/>
    <w:rsid w:val="00697EC3"/>
    <w:rsid w:val="006A3D54"/>
    <w:rsid w:val="006B2B81"/>
    <w:rsid w:val="006B2CD4"/>
    <w:rsid w:val="006B689A"/>
    <w:rsid w:val="006B68AC"/>
    <w:rsid w:val="006C18C8"/>
    <w:rsid w:val="006C20FC"/>
    <w:rsid w:val="006C467A"/>
    <w:rsid w:val="006D0283"/>
    <w:rsid w:val="006D5771"/>
    <w:rsid w:val="006D7BC3"/>
    <w:rsid w:val="006E1EF7"/>
    <w:rsid w:val="006E3675"/>
    <w:rsid w:val="006E7B79"/>
    <w:rsid w:val="006F2615"/>
    <w:rsid w:val="006F5482"/>
    <w:rsid w:val="0070063F"/>
    <w:rsid w:val="007008F5"/>
    <w:rsid w:val="0070353E"/>
    <w:rsid w:val="00706C9C"/>
    <w:rsid w:val="00710E07"/>
    <w:rsid w:val="0072165C"/>
    <w:rsid w:val="0072499E"/>
    <w:rsid w:val="0073764B"/>
    <w:rsid w:val="007400A8"/>
    <w:rsid w:val="0074521E"/>
    <w:rsid w:val="007459E4"/>
    <w:rsid w:val="00746B9B"/>
    <w:rsid w:val="007706C0"/>
    <w:rsid w:val="0078297C"/>
    <w:rsid w:val="007A4198"/>
    <w:rsid w:val="007A4523"/>
    <w:rsid w:val="007A6E31"/>
    <w:rsid w:val="007B2787"/>
    <w:rsid w:val="007B664F"/>
    <w:rsid w:val="007B7B77"/>
    <w:rsid w:val="007C2B03"/>
    <w:rsid w:val="007C30C6"/>
    <w:rsid w:val="007D5231"/>
    <w:rsid w:val="007E5DAE"/>
    <w:rsid w:val="007F3DDA"/>
    <w:rsid w:val="00801634"/>
    <w:rsid w:val="00816238"/>
    <w:rsid w:val="008223E4"/>
    <w:rsid w:val="00823E95"/>
    <w:rsid w:val="00825829"/>
    <w:rsid w:val="00826982"/>
    <w:rsid w:val="0083415E"/>
    <w:rsid w:val="008420DA"/>
    <w:rsid w:val="00845C32"/>
    <w:rsid w:val="008533A7"/>
    <w:rsid w:val="00855CA8"/>
    <w:rsid w:val="00875F4C"/>
    <w:rsid w:val="00882A6B"/>
    <w:rsid w:val="00883355"/>
    <w:rsid w:val="0089010D"/>
    <w:rsid w:val="008A653C"/>
    <w:rsid w:val="008D0FDA"/>
    <w:rsid w:val="008D58D1"/>
    <w:rsid w:val="008D6306"/>
    <w:rsid w:val="008F6B97"/>
    <w:rsid w:val="00902B7A"/>
    <w:rsid w:val="00913F0E"/>
    <w:rsid w:val="00917711"/>
    <w:rsid w:val="0093608D"/>
    <w:rsid w:val="009402C7"/>
    <w:rsid w:val="00943B5E"/>
    <w:rsid w:val="00946107"/>
    <w:rsid w:val="009570BB"/>
    <w:rsid w:val="009611D1"/>
    <w:rsid w:val="0097463C"/>
    <w:rsid w:val="009808C2"/>
    <w:rsid w:val="009B02D1"/>
    <w:rsid w:val="009D3519"/>
    <w:rsid w:val="009D3626"/>
    <w:rsid w:val="009D39FC"/>
    <w:rsid w:val="009D3E70"/>
    <w:rsid w:val="009D66D4"/>
    <w:rsid w:val="009E285E"/>
    <w:rsid w:val="009F491C"/>
    <w:rsid w:val="00A2024C"/>
    <w:rsid w:val="00A27F8B"/>
    <w:rsid w:val="00A30B22"/>
    <w:rsid w:val="00A46B6B"/>
    <w:rsid w:val="00A5661A"/>
    <w:rsid w:val="00A67072"/>
    <w:rsid w:val="00A71B5D"/>
    <w:rsid w:val="00A869CA"/>
    <w:rsid w:val="00A9544D"/>
    <w:rsid w:val="00A963CD"/>
    <w:rsid w:val="00A971EA"/>
    <w:rsid w:val="00AB1779"/>
    <w:rsid w:val="00AD5AC4"/>
    <w:rsid w:val="00AF2641"/>
    <w:rsid w:val="00B141C6"/>
    <w:rsid w:val="00B154D6"/>
    <w:rsid w:val="00B227FD"/>
    <w:rsid w:val="00B25381"/>
    <w:rsid w:val="00B36AB0"/>
    <w:rsid w:val="00B36C66"/>
    <w:rsid w:val="00B449EC"/>
    <w:rsid w:val="00B54DFF"/>
    <w:rsid w:val="00B56A12"/>
    <w:rsid w:val="00B64AC6"/>
    <w:rsid w:val="00B64DEB"/>
    <w:rsid w:val="00B7726C"/>
    <w:rsid w:val="00B80844"/>
    <w:rsid w:val="00B84FAD"/>
    <w:rsid w:val="00B91D90"/>
    <w:rsid w:val="00BB74E3"/>
    <w:rsid w:val="00BE65A3"/>
    <w:rsid w:val="00BF10F1"/>
    <w:rsid w:val="00BF76A1"/>
    <w:rsid w:val="00C01429"/>
    <w:rsid w:val="00C01ED5"/>
    <w:rsid w:val="00C07DB1"/>
    <w:rsid w:val="00C45ED9"/>
    <w:rsid w:val="00C669FD"/>
    <w:rsid w:val="00C73EC7"/>
    <w:rsid w:val="00C7614B"/>
    <w:rsid w:val="00C90CAD"/>
    <w:rsid w:val="00CA64C4"/>
    <w:rsid w:val="00CB0700"/>
    <w:rsid w:val="00CC0D52"/>
    <w:rsid w:val="00CC78CF"/>
    <w:rsid w:val="00CE49AE"/>
    <w:rsid w:val="00D025F5"/>
    <w:rsid w:val="00D11609"/>
    <w:rsid w:val="00D2380A"/>
    <w:rsid w:val="00D27FA7"/>
    <w:rsid w:val="00D43B91"/>
    <w:rsid w:val="00D4575A"/>
    <w:rsid w:val="00D56BD7"/>
    <w:rsid w:val="00D56C35"/>
    <w:rsid w:val="00D7072F"/>
    <w:rsid w:val="00D9489E"/>
    <w:rsid w:val="00DA1217"/>
    <w:rsid w:val="00DA50AA"/>
    <w:rsid w:val="00DB70C9"/>
    <w:rsid w:val="00DD035B"/>
    <w:rsid w:val="00DD29F8"/>
    <w:rsid w:val="00DD6136"/>
    <w:rsid w:val="00DE2767"/>
    <w:rsid w:val="00DE4B19"/>
    <w:rsid w:val="00DF53D3"/>
    <w:rsid w:val="00DF7CA4"/>
    <w:rsid w:val="00E137D8"/>
    <w:rsid w:val="00E37F55"/>
    <w:rsid w:val="00E5699B"/>
    <w:rsid w:val="00E65C48"/>
    <w:rsid w:val="00E6604C"/>
    <w:rsid w:val="00E7713E"/>
    <w:rsid w:val="00E87964"/>
    <w:rsid w:val="00EB44A8"/>
    <w:rsid w:val="00EC24C4"/>
    <w:rsid w:val="00ED13E6"/>
    <w:rsid w:val="00EE04EE"/>
    <w:rsid w:val="00F227F7"/>
    <w:rsid w:val="00F22B9D"/>
    <w:rsid w:val="00F25A6A"/>
    <w:rsid w:val="00F33418"/>
    <w:rsid w:val="00F36DFC"/>
    <w:rsid w:val="00F4286D"/>
    <w:rsid w:val="00F4450D"/>
    <w:rsid w:val="00F52D1F"/>
    <w:rsid w:val="00F55961"/>
    <w:rsid w:val="00F6776C"/>
    <w:rsid w:val="00F74B4D"/>
    <w:rsid w:val="00F76B89"/>
    <w:rsid w:val="00F91972"/>
    <w:rsid w:val="00F93686"/>
    <w:rsid w:val="00F95E23"/>
    <w:rsid w:val="00FA6961"/>
    <w:rsid w:val="00FB1443"/>
    <w:rsid w:val="00FC06F7"/>
    <w:rsid w:val="00FC328A"/>
    <w:rsid w:val="00FC672E"/>
    <w:rsid w:val="00FE2432"/>
    <w:rsid w:val="00FF3566"/>
    <w:rsid w:val="00FF6BD3"/>
    <w:rsid w:val="00FF7A57"/>
    <w:rsid w:val="011841B6"/>
    <w:rsid w:val="0354AB13"/>
    <w:rsid w:val="04013942"/>
    <w:rsid w:val="063E3EF4"/>
    <w:rsid w:val="08CC1683"/>
    <w:rsid w:val="10475CBD"/>
    <w:rsid w:val="11886486"/>
    <w:rsid w:val="1501D1B3"/>
    <w:rsid w:val="1798C73D"/>
    <w:rsid w:val="1936780B"/>
    <w:rsid w:val="19CCC2EE"/>
    <w:rsid w:val="1B58F031"/>
    <w:rsid w:val="1D7B2B7F"/>
    <w:rsid w:val="234AD9B9"/>
    <w:rsid w:val="23DB6539"/>
    <w:rsid w:val="24E6AA1A"/>
    <w:rsid w:val="2732756F"/>
    <w:rsid w:val="2A2B5878"/>
    <w:rsid w:val="2AF93931"/>
    <w:rsid w:val="2BFB5ECE"/>
    <w:rsid w:val="316A0E09"/>
    <w:rsid w:val="382C6423"/>
    <w:rsid w:val="3A6B5581"/>
    <w:rsid w:val="3B26D3C4"/>
    <w:rsid w:val="3B7C45E3"/>
    <w:rsid w:val="3D5A91AA"/>
    <w:rsid w:val="3EF96F45"/>
    <w:rsid w:val="408CF773"/>
    <w:rsid w:val="41294AC3"/>
    <w:rsid w:val="4240076C"/>
    <w:rsid w:val="457629C5"/>
    <w:rsid w:val="4D5A30B1"/>
    <w:rsid w:val="514B5EE0"/>
    <w:rsid w:val="5200ED07"/>
    <w:rsid w:val="54B42294"/>
    <w:rsid w:val="5681BC0A"/>
    <w:rsid w:val="5683598F"/>
    <w:rsid w:val="592C99D9"/>
    <w:rsid w:val="5B2D15E4"/>
    <w:rsid w:val="5CC205FC"/>
    <w:rsid w:val="602F7519"/>
    <w:rsid w:val="64499CFC"/>
    <w:rsid w:val="68982C55"/>
    <w:rsid w:val="68B5C946"/>
    <w:rsid w:val="70C6DCFD"/>
    <w:rsid w:val="714E549B"/>
    <w:rsid w:val="73A65B75"/>
    <w:rsid w:val="73AC1B12"/>
    <w:rsid w:val="741ED094"/>
    <w:rsid w:val="7420685E"/>
    <w:rsid w:val="76EB39D5"/>
    <w:rsid w:val="7A30F823"/>
    <w:rsid w:val="7CACAABF"/>
    <w:rsid w:val="7EF29E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D7693"/>
  <w15:chartTrackingRefBased/>
  <w15:docId w15:val="{46435BC2-F019-498C-B8BA-1A548E60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5A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25A6A"/>
  </w:style>
  <w:style w:type="character" w:customStyle="1" w:styleId="eop">
    <w:name w:val="eop"/>
    <w:basedOn w:val="DefaultParagraphFont"/>
    <w:rsid w:val="00F25A6A"/>
  </w:style>
  <w:style w:type="character" w:customStyle="1" w:styleId="tabchar">
    <w:name w:val="tabchar"/>
    <w:basedOn w:val="DefaultParagraphFont"/>
    <w:rsid w:val="00F25A6A"/>
  </w:style>
  <w:style w:type="character" w:styleId="CommentReference">
    <w:name w:val="annotation reference"/>
    <w:basedOn w:val="DefaultParagraphFont"/>
    <w:uiPriority w:val="99"/>
    <w:semiHidden/>
    <w:unhideWhenUsed/>
    <w:rsid w:val="00F25A6A"/>
    <w:rPr>
      <w:sz w:val="16"/>
      <w:szCs w:val="16"/>
    </w:rPr>
  </w:style>
  <w:style w:type="paragraph" w:styleId="CommentText">
    <w:name w:val="annotation text"/>
    <w:basedOn w:val="Normal"/>
    <w:link w:val="CommentTextChar"/>
    <w:uiPriority w:val="99"/>
    <w:unhideWhenUsed/>
    <w:rsid w:val="00F25A6A"/>
    <w:pPr>
      <w:spacing w:line="240" w:lineRule="auto"/>
    </w:pPr>
    <w:rPr>
      <w:sz w:val="20"/>
      <w:szCs w:val="20"/>
    </w:rPr>
  </w:style>
  <w:style w:type="character" w:customStyle="1" w:styleId="CommentTextChar">
    <w:name w:val="Comment Text Char"/>
    <w:basedOn w:val="DefaultParagraphFont"/>
    <w:link w:val="CommentText"/>
    <w:uiPriority w:val="99"/>
    <w:rsid w:val="00F25A6A"/>
    <w:rPr>
      <w:sz w:val="20"/>
      <w:szCs w:val="20"/>
    </w:rPr>
  </w:style>
  <w:style w:type="paragraph" w:styleId="CommentSubject">
    <w:name w:val="annotation subject"/>
    <w:basedOn w:val="CommentText"/>
    <w:next w:val="CommentText"/>
    <w:link w:val="CommentSubjectChar"/>
    <w:uiPriority w:val="99"/>
    <w:semiHidden/>
    <w:unhideWhenUsed/>
    <w:rsid w:val="00F25A6A"/>
    <w:rPr>
      <w:b/>
      <w:bCs/>
    </w:rPr>
  </w:style>
  <w:style w:type="character" w:customStyle="1" w:styleId="CommentSubjectChar">
    <w:name w:val="Comment Subject Char"/>
    <w:basedOn w:val="CommentTextChar"/>
    <w:link w:val="CommentSubject"/>
    <w:uiPriority w:val="99"/>
    <w:semiHidden/>
    <w:rsid w:val="00F25A6A"/>
    <w:rPr>
      <w:b/>
      <w:bCs/>
      <w:sz w:val="20"/>
      <w:szCs w:val="20"/>
    </w:rPr>
  </w:style>
  <w:style w:type="paragraph" w:styleId="Header">
    <w:name w:val="header"/>
    <w:basedOn w:val="Normal"/>
    <w:link w:val="HeaderChar"/>
    <w:uiPriority w:val="99"/>
    <w:unhideWhenUsed/>
    <w:rsid w:val="00016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5D"/>
  </w:style>
  <w:style w:type="paragraph" w:styleId="Footer">
    <w:name w:val="footer"/>
    <w:basedOn w:val="Normal"/>
    <w:link w:val="FooterChar"/>
    <w:uiPriority w:val="99"/>
    <w:unhideWhenUsed/>
    <w:rsid w:val="00016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5D"/>
  </w:style>
  <w:style w:type="paragraph" w:styleId="Revision">
    <w:name w:val="Revision"/>
    <w:hidden/>
    <w:uiPriority w:val="99"/>
    <w:semiHidden/>
    <w:rsid w:val="00902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2861">
      <w:bodyDiv w:val="1"/>
      <w:marLeft w:val="0"/>
      <w:marRight w:val="0"/>
      <w:marTop w:val="0"/>
      <w:marBottom w:val="0"/>
      <w:divBdr>
        <w:top w:val="none" w:sz="0" w:space="0" w:color="auto"/>
        <w:left w:val="none" w:sz="0" w:space="0" w:color="auto"/>
        <w:bottom w:val="none" w:sz="0" w:space="0" w:color="auto"/>
        <w:right w:val="none" w:sz="0" w:space="0" w:color="auto"/>
      </w:divBdr>
      <w:divsChild>
        <w:div w:id="46879553">
          <w:marLeft w:val="0"/>
          <w:marRight w:val="0"/>
          <w:marTop w:val="0"/>
          <w:marBottom w:val="0"/>
          <w:divBdr>
            <w:top w:val="none" w:sz="0" w:space="0" w:color="auto"/>
            <w:left w:val="none" w:sz="0" w:space="0" w:color="auto"/>
            <w:bottom w:val="none" w:sz="0" w:space="0" w:color="auto"/>
            <w:right w:val="none" w:sz="0" w:space="0" w:color="auto"/>
          </w:divBdr>
        </w:div>
        <w:div w:id="47579497">
          <w:marLeft w:val="0"/>
          <w:marRight w:val="0"/>
          <w:marTop w:val="0"/>
          <w:marBottom w:val="0"/>
          <w:divBdr>
            <w:top w:val="none" w:sz="0" w:space="0" w:color="auto"/>
            <w:left w:val="none" w:sz="0" w:space="0" w:color="auto"/>
            <w:bottom w:val="none" w:sz="0" w:space="0" w:color="auto"/>
            <w:right w:val="none" w:sz="0" w:space="0" w:color="auto"/>
          </w:divBdr>
        </w:div>
        <w:div w:id="52852050">
          <w:marLeft w:val="0"/>
          <w:marRight w:val="0"/>
          <w:marTop w:val="0"/>
          <w:marBottom w:val="0"/>
          <w:divBdr>
            <w:top w:val="none" w:sz="0" w:space="0" w:color="auto"/>
            <w:left w:val="none" w:sz="0" w:space="0" w:color="auto"/>
            <w:bottom w:val="none" w:sz="0" w:space="0" w:color="auto"/>
            <w:right w:val="none" w:sz="0" w:space="0" w:color="auto"/>
          </w:divBdr>
        </w:div>
        <w:div w:id="66730110">
          <w:marLeft w:val="0"/>
          <w:marRight w:val="0"/>
          <w:marTop w:val="0"/>
          <w:marBottom w:val="0"/>
          <w:divBdr>
            <w:top w:val="none" w:sz="0" w:space="0" w:color="auto"/>
            <w:left w:val="none" w:sz="0" w:space="0" w:color="auto"/>
            <w:bottom w:val="none" w:sz="0" w:space="0" w:color="auto"/>
            <w:right w:val="none" w:sz="0" w:space="0" w:color="auto"/>
          </w:divBdr>
        </w:div>
        <w:div w:id="81996258">
          <w:marLeft w:val="0"/>
          <w:marRight w:val="0"/>
          <w:marTop w:val="0"/>
          <w:marBottom w:val="0"/>
          <w:divBdr>
            <w:top w:val="none" w:sz="0" w:space="0" w:color="auto"/>
            <w:left w:val="none" w:sz="0" w:space="0" w:color="auto"/>
            <w:bottom w:val="none" w:sz="0" w:space="0" w:color="auto"/>
            <w:right w:val="none" w:sz="0" w:space="0" w:color="auto"/>
          </w:divBdr>
        </w:div>
        <w:div w:id="85659013">
          <w:marLeft w:val="0"/>
          <w:marRight w:val="0"/>
          <w:marTop w:val="0"/>
          <w:marBottom w:val="0"/>
          <w:divBdr>
            <w:top w:val="none" w:sz="0" w:space="0" w:color="auto"/>
            <w:left w:val="none" w:sz="0" w:space="0" w:color="auto"/>
            <w:bottom w:val="none" w:sz="0" w:space="0" w:color="auto"/>
            <w:right w:val="none" w:sz="0" w:space="0" w:color="auto"/>
          </w:divBdr>
        </w:div>
        <w:div w:id="94595174">
          <w:marLeft w:val="0"/>
          <w:marRight w:val="0"/>
          <w:marTop w:val="0"/>
          <w:marBottom w:val="0"/>
          <w:divBdr>
            <w:top w:val="none" w:sz="0" w:space="0" w:color="auto"/>
            <w:left w:val="none" w:sz="0" w:space="0" w:color="auto"/>
            <w:bottom w:val="none" w:sz="0" w:space="0" w:color="auto"/>
            <w:right w:val="none" w:sz="0" w:space="0" w:color="auto"/>
          </w:divBdr>
        </w:div>
        <w:div w:id="96289934">
          <w:marLeft w:val="0"/>
          <w:marRight w:val="0"/>
          <w:marTop w:val="0"/>
          <w:marBottom w:val="0"/>
          <w:divBdr>
            <w:top w:val="none" w:sz="0" w:space="0" w:color="auto"/>
            <w:left w:val="none" w:sz="0" w:space="0" w:color="auto"/>
            <w:bottom w:val="none" w:sz="0" w:space="0" w:color="auto"/>
            <w:right w:val="none" w:sz="0" w:space="0" w:color="auto"/>
          </w:divBdr>
        </w:div>
        <w:div w:id="114296209">
          <w:marLeft w:val="0"/>
          <w:marRight w:val="0"/>
          <w:marTop w:val="0"/>
          <w:marBottom w:val="0"/>
          <w:divBdr>
            <w:top w:val="none" w:sz="0" w:space="0" w:color="auto"/>
            <w:left w:val="none" w:sz="0" w:space="0" w:color="auto"/>
            <w:bottom w:val="none" w:sz="0" w:space="0" w:color="auto"/>
            <w:right w:val="none" w:sz="0" w:space="0" w:color="auto"/>
          </w:divBdr>
        </w:div>
        <w:div w:id="116681334">
          <w:marLeft w:val="0"/>
          <w:marRight w:val="0"/>
          <w:marTop w:val="0"/>
          <w:marBottom w:val="0"/>
          <w:divBdr>
            <w:top w:val="none" w:sz="0" w:space="0" w:color="auto"/>
            <w:left w:val="none" w:sz="0" w:space="0" w:color="auto"/>
            <w:bottom w:val="none" w:sz="0" w:space="0" w:color="auto"/>
            <w:right w:val="none" w:sz="0" w:space="0" w:color="auto"/>
          </w:divBdr>
        </w:div>
        <w:div w:id="117336908">
          <w:marLeft w:val="0"/>
          <w:marRight w:val="0"/>
          <w:marTop w:val="0"/>
          <w:marBottom w:val="0"/>
          <w:divBdr>
            <w:top w:val="none" w:sz="0" w:space="0" w:color="auto"/>
            <w:left w:val="none" w:sz="0" w:space="0" w:color="auto"/>
            <w:bottom w:val="none" w:sz="0" w:space="0" w:color="auto"/>
            <w:right w:val="none" w:sz="0" w:space="0" w:color="auto"/>
          </w:divBdr>
        </w:div>
        <w:div w:id="151677793">
          <w:marLeft w:val="0"/>
          <w:marRight w:val="0"/>
          <w:marTop w:val="0"/>
          <w:marBottom w:val="0"/>
          <w:divBdr>
            <w:top w:val="none" w:sz="0" w:space="0" w:color="auto"/>
            <w:left w:val="none" w:sz="0" w:space="0" w:color="auto"/>
            <w:bottom w:val="none" w:sz="0" w:space="0" w:color="auto"/>
            <w:right w:val="none" w:sz="0" w:space="0" w:color="auto"/>
          </w:divBdr>
        </w:div>
        <w:div w:id="158350863">
          <w:marLeft w:val="0"/>
          <w:marRight w:val="0"/>
          <w:marTop w:val="0"/>
          <w:marBottom w:val="0"/>
          <w:divBdr>
            <w:top w:val="none" w:sz="0" w:space="0" w:color="auto"/>
            <w:left w:val="none" w:sz="0" w:space="0" w:color="auto"/>
            <w:bottom w:val="none" w:sz="0" w:space="0" w:color="auto"/>
            <w:right w:val="none" w:sz="0" w:space="0" w:color="auto"/>
          </w:divBdr>
        </w:div>
        <w:div w:id="173302878">
          <w:marLeft w:val="0"/>
          <w:marRight w:val="0"/>
          <w:marTop w:val="0"/>
          <w:marBottom w:val="0"/>
          <w:divBdr>
            <w:top w:val="none" w:sz="0" w:space="0" w:color="auto"/>
            <w:left w:val="none" w:sz="0" w:space="0" w:color="auto"/>
            <w:bottom w:val="none" w:sz="0" w:space="0" w:color="auto"/>
            <w:right w:val="none" w:sz="0" w:space="0" w:color="auto"/>
          </w:divBdr>
        </w:div>
        <w:div w:id="173541588">
          <w:marLeft w:val="0"/>
          <w:marRight w:val="0"/>
          <w:marTop w:val="0"/>
          <w:marBottom w:val="0"/>
          <w:divBdr>
            <w:top w:val="none" w:sz="0" w:space="0" w:color="auto"/>
            <w:left w:val="none" w:sz="0" w:space="0" w:color="auto"/>
            <w:bottom w:val="none" w:sz="0" w:space="0" w:color="auto"/>
            <w:right w:val="none" w:sz="0" w:space="0" w:color="auto"/>
          </w:divBdr>
        </w:div>
        <w:div w:id="186797942">
          <w:marLeft w:val="0"/>
          <w:marRight w:val="0"/>
          <w:marTop w:val="0"/>
          <w:marBottom w:val="0"/>
          <w:divBdr>
            <w:top w:val="none" w:sz="0" w:space="0" w:color="auto"/>
            <w:left w:val="none" w:sz="0" w:space="0" w:color="auto"/>
            <w:bottom w:val="none" w:sz="0" w:space="0" w:color="auto"/>
            <w:right w:val="none" w:sz="0" w:space="0" w:color="auto"/>
          </w:divBdr>
        </w:div>
        <w:div w:id="210770097">
          <w:marLeft w:val="0"/>
          <w:marRight w:val="0"/>
          <w:marTop w:val="0"/>
          <w:marBottom w:val="0"/>
          <w:divBdr>
            <w:top w:val="none" w:sz="0" w:space="0" w:color="auto"/>
            <w:left w:val="none" w:sz="0" w:space="0" w:color="auto"/>
            <w:bottom w:val="none" w:sz="0" w:space="0" w:color="auto"/>
            <w:right w:val="none" w:sz="0" w:space="0" w:color="auto"/>
          </w:divBdr>
        </w:div>
        <w:div w:id="213858218">
          <w:marLeft w:val="0"/>
          <w:marRight w:val="0"/>
          <w:marTop w:val="0"/>
          <w:marBottom w:val="0"/>
          <w:divBdr>
            <w:top w:val="none" w:sz="0" w:space="0" w:color="auto"/>
            <w:left w:val="none" w:sz="0" w:space="0" w:color="auto"/>
            <w:bottom w:val="none" w:sz="0" w:space="0" w:color="auto"/>
            <w:right w:val="none" w:sz="0" w:space="0" w:color="auto"/>
          </w:divBdr>
        </w:div>
        <w:div w:id="241527955">
          <w:marLeft w:val="0"/>
          <w:marRight w:val="0"/>
          <w:marTop w:val="0"/>
          <w:marBottom w:val="0"/>
          <w:divBdr>
            <w:top w:val="none" w:sz="0" w:space="0" w:color="auto"/>
            <w:left w:val="none" w:sz="0" w:space="0" w:color="auto"/>
            <w:bottom w:val="none" w:sz="0" w:space="0" w:color="auto"/>
            <w:right w:val="none" w:sz="0" w:space="0" w:color="auto"/>
          </w:divBdr>
        </w:div>
        <w:div w:id="322976815">
          <w:marLeft w:val="0"/>
          <w:marRight w:val="0"/>
          <w:marTop w:val="0"/>
          <w:marBottom w:val="0"/>
          <w:divBdr>
            <w:top w:val="none" w:sz="0" w:space="0" w:color="auto"/>
            <w:left w:val="none" w:sz="0" w:space="0" w:color="auto"/>
            <w:bottom w:val="none" w:sz="0" w:space="0" w:color="auto"/>
            <w:right w:val="none" w:sz="0" w:space="0" w:color="auto"/>
          </w:divBdr>
        </w:div>
        <w:div w:id="353851408">
          <w:marLeft w:val="0"/>
          <w:marRight w:val="0"/>
          <w:marTop w:val="0"/>
          <w:marBottom w:val="0"/>
          <w:divBdr>
            <w:top w:val="none" w:sz="0" w:space="0" w:color="auto"/>
            <w:left w:val="none" w:sz="0" w:space="0" w:color="auto"/>
            <w:bottom w:val="none" w:sz="0" w:space="0" w:color="auto"/>
            <w:right w:val="none" w:sz="0" w:space="0" w:color="auto"/>
          </w:divBdr>
        </w:div>
        <w:div w:id="353961413">
          <w:marLeft w:val="0"/>
          <w:marRight w:val="0"/>
          <w:marTop w:val="0"/>
          <w:marBottom w:val="0"/>
          <w:divBdr>
            <w:top w:val="none" w:sz="0" w:space="0" w:color="auto"/>
            <w:left w:val="none" w:sz="0" w:space="0" w:color="auto"/>
            <w:bottom w:val="none" w:sz="0" w:space="0" w:color="auto"/>
            <w:right w:val="none" w:sz="0" w:space="0" w:color="auto"/>
          </w:divBdr>
        </w:div>
        <w:div w:id="363987923">
          <w:marLeft w:val="0"/>
          <w:marRight w:val="0"/>
          <w:marTop w:val="0"/>
          <w:marBottom w:val="0"/>
          <w:divBdr>
            <w:top w:val="none" w:sz="0" w:space="0" w:color="auto"/>
            <w:left w:val="none" w:sz="0" w:space="0" w:color="auto"/>
            <w:bottom w:val="none" w:sz="0" w:space="0" w:color="auto"/>
            <w:right w:val="none" w:sz="0" w:space="0" w:color="auto"/>
          </w:divBdr>
        </w:div>
        <w:div w:id="376006749">
          <w:marLeft w:val="0"/>
          <w:marRight w:val="0"/>
          <w:marTop w:val="0"/>
          <w:marBottom w:val="0"/>
          <w:divBdr>
            <w:top w:val="none" w:sz="0" w:space="0" w:color="auto"/>
            <w:left w:val="none" w:sz="0" w:space="0" w:color="auto"/>
            <w:bottom w:val="none" w:sz="0" w:space="0" w:color="auto"/>
            <w:right w:val="none" w:sz="0" w:space="0" w:color="auto"/>
          </w:divBdr>
        </w:div>
        <w:div w:id="392050222">
          <w:marLeft w:val="0"/>
          <w:marRight w:val="0"/>
          <w:marTop w:val="0"/>
          <w:marBottom w:val="0"/>
          <w:divBdr>
            <w:top w:val="none" w:sz="0" w:space="0" w:color="auto"/>
            <w:left w:val="none" w:sz="0" w:space="0" w:color="auto"/>
            <w:bottom w:val="none" w:sz="0" w:space="0" w:color="auto"/>
            <w:right w:val="none" w:sz="0" w:space="0" w:color="auto"/>
          </w:divBdr>
        </w:div>
        <w:div w:id="438336339">
          <w:marLeft w:val="0"/>
          <w:marRight w:val="0"/>
          <w:marTop w:val="0"/>
          <w:marBottom w:val="0"/>
          <w:divBdr>
            <w:top w:val="none" w:sz="0" w:space="0" w:color="auto"/>
            <w:left w:val="none" w:sz="0" w:space="0" w:color="auto"/>
            <w:bottom w:val="none" w:sz="0" w:space="0" w:color="auto"/>
            <w:right w:val="none" w:sz="0" w:space="0" w:color="auto"/>
          </w:divBdr>
        </w:div>
        <w:div w:id="454517895">
          <w:marLeft w:val="0"/>
          <w:marRight w:val="0"/>
          <w:marTop w:val="0"/>
          <w:marBottom w:val="0"/>
          <w:divBdr>
            <w:top w:val="none" w:sz="0" w:space="0" w:color="auto"/>
            <w:left w:val="none" w:sz="0" w:space="0" w:color="auto"/>
            <w:bottom w:val="none" w:sz="0" w:space="0" w:color="auto"/>
            <w:right w:val="none" w:sz="0" w:space="0" w:color="auto"/>
          </w:divBdr>
        </w:div>
        <w:div w:id="463237071">
          <w:marLeft w:val="0"/>
          <w:marRight w:val="0"/>
          <w:marTop w:val="0"/>
          <w:marBottom w:val="0"/>
          <w:divBdr>
            <w:top w:val="none" w:sz="0" w:space="0" w:color="auto"/>
            <w:left w:val="none" w:sz="0" w:space="0" w:color="auto"/>
            <w:bottom w:val="none" w:sz="0" w:space="0" w:color="auto"/>
            <w:right w:val="none" w:sz="0" w:space="0" w:color="auto"/>
          </w:divBdr>
          <w:divsChild>
            <w:div w:id="870457824">
              <w:marLeft w:val="0"/>
              <w:marRight w:val="0"/>
              <w:marTop w:val="0"/>
              <w:marBottom w:val="0"/>
              <w:divBdr>
                <w:top w:val="none" w:sz="0" w:space="0" w:color="auto"/>
                <w:left w:val="none" w:sz="0" w:space="0" w:color="auto"/>
                <w:bottom w:val="none" w:sz="0" w:space="0" w:color="auto"/>
                <w:right w:val="none" w:sz="0" w:space="0" w:color="auto"/>
              </w:divBdr>
            </w:div>
            <w:div w:id="1078938928">
              <w:marLeft w:val="0"/>
              <w:marRight w:val="0"/>
              <w:marTop w:val="0"/>
              <w:marBottom w:val="0"/>
              <w:divBdr>
                <w:top w:val="none" w:sz="0" w:space="0" w:color="auto"/>
                <w:left w:val="none" w:sz="0" w:space="0" w:color="auto"/>
                <w:bottom w:val="none" w:sz="0" w:space="0" w:color="auto"/>
                <w:right w:val="none" w:sz="0" w:space="0" w:color="auto"/>
              </w:divBdr>
            </w:div>
            <w:div w:id="1211066260">
              <w:marLeft w:val="0"/>
              <w:marRight w:val="0"/>
              <w:marTop w:val="0"/>
              <w:marBottom w:val="0"/>
              <w:divBdr>
                <w:top w:val="none" w:sz="0" w:space="0" w:color="auto"/>
                <w:left w:val="none" w:sz="0" w:space="0" w:color="auto"/>
                <w:bottom w:val="none" w:sz="0" w:space="0" w:color="auto"/>
                <w:right w:val="none" w:sz="0" w:space="0" w:color="auto"/>
              </w:divBdr>
            </w:div>
            <w:div w:id="1500657727">
              <w:marLeft w:val="0"/>
              <w:marRight w:val="0"/>
              <w:marTop w:val="0"/>
              <w:marBottom w:val="0"/>
              <w:divBdr>
                <w:top w:val="none" w:sz="0" w:space="0" w:color="auto"/>
                <w:left w:val="none" w:sz="0" w:space="0" w:color="auto"/>
                <w:bottom w:val="none" w:sz="0" w:space="0" w:color="auto"/>
                <w:right w:val="none" w:sz="0" w:space="0" w:color="auto"/>
              </w:divBdr>
            </w:div>
            <w:div w:id="1575630353">
              <w:marLeft w:val="0"/>
              <w:marRight w:val="0"/>
              <w:marTop w:val="0"/>
              <w:marBottom w:val="0"/>
              <w:divBdr>
                <w:top w:val="none" w:sz="0" w:space="0" w:color="auto"/>
                <w:left w:val="none" w:sz="0" w:space="0" w:color="auto"/>
                <w:bottom w:val="none" w:sz="0" w:space="0" w:color="auto"/>
                <w:right w:val="none" w:sz="0" w:space="0" w:color="auto"/>
              </w:divBdr>
            </w:div>
          </w:divsChild>
        </w:div>
        <w:div w:id="474416925">
          <w:marLeft w:val="0"/>
          <w:marRight w:val="0"/>
          <w:marTop w:val="0"/>
          <w:marBottom w:val="0"/>
          <w:divBdr>
            <w:top w:val="none" w:sz="0" w:space="0" w:color="auto"/>
            <w:left w:val="none" w:sz="0" w:space="0" w:color="auto"/>
            <w:bottom w:val="none" w:sz="0" w:space="0" w:color="auto"/>
            <w:right w:val="none" w:sz="0" w:space="0" w:color="auto"/>
          </w:divBdr>
        </w:div>
        <w:div w:id="475688017">
          <w:marLeft w:val="0"/>
          <w:marRight w:val="0"/>
          <w:marTop w:val="0"/>
          <w:marBottom w:val="0"/>
          <w:divBdr>
            <w:top w:val="none" w:sz="0" w:space="0" w:color="auto"/>
            <w:left w:val="none" w:sz="0" w:space="0" w:color="auto"/>
            <w:bottom w:val="none" w:sz="0" w:space="0" w:color="auto"/>
            <w:right w:val="none" w:sz="0" w:space="0" w:color="auto"/>
          </w:divBdr>
        </w:div>
        <w:div w:id="495726709">
          <w:marLeft w:val="0"/>
          <w:marRight w:val="0"/>
          <w:marTop w:val="0"/>
          <w:marBottom w:val="0"/>
          <w:divBdr>
            <w:top w:val="none" w:sz="0" w:space="0" w:color="auto"/>
            <w:left w:val="none" w:sz="0" w:space="0" w:color="auto"/>
            <w:bottom w:val="none" w:sz="0" w:space="0" w:color="auto"/>
            <w:right w:val="none" w:sz="0" w:space="0" w:color="auto"/>
          </w:divBdr>
        </w:div>
        <w:div w:id="495993578">
          <w:marLeft w:val="0"/>
          <w:marRight w:val="0"/>
          <w:marTop w:val="0"/>
          <w:marBottom w:val="0"/>
          <w:divBdr>
            <w:top w:val="none" w:sz="0" w:space="0" w:color="auto"/>
            <w:left w:val="none" w:sz="0" w:space="0" w:color="auto"/>
            <w:bottom w:val="none" w:sz="0" w:space="0" w:color="auto"/>
            <w:right w:val="none" w:sz="0" w:space="0" w:color="auto"/>
          </w:divBdr>
        </w:div>
        <w:div w:id="502016956">
          <w:marLeft w:val="0"/>
          <w:marRight w:val="0"/>
          <w:marTop w:val="0"/>
          <w:marBottom w:val="0"/>
          <w:divBdr>
            <w:top w:val="none" w:sz="0" w:space="0" w:color="auto"/>
            <w:left w:val="none" w:sz="0" w:space="0" w:color="auto"/>
            <w:bottom w:val="none" w:sz="0" w:space="0" w:color="auto"/>
            <w:right w:val="none" w:sz="0" w:space="0" w:color="auto"/>
          </w:divBdr>
        </w:div>
        <w:div w:id="503979772">
          <w:marLeft w:val="0"/>
          <w:marRight w:val="0"/>
          <w:marTop w:val="0"/>
          <w:marBottom w:val="0"/>
          <w:divBdr>
            <w:top w:val="none" w:sz="0" w:space="0" w:color="auto"/>
            <w:left w:val="none" w:sz="0" w:space="0" w:color="auto"/>
            <w:bottom w:val="none" w:sz="0" w:space="0" w:color="auto"/>
            <w:right w:val="none" w:sz="0" w:space="0" w:color="auto"/>
          </w:divBdr>
        </w:div>
        <w:div w:id="510410486">
          <w:marLeft w:val="0"/>
          <w:marRight w:val="0"/>
          <w:marTop w:val="0"/>
          <w:marBottom w:val="0"/>
          <w:divBdr>
            <w:top w:val="none" w:sz="0" w:space="0" w:color="auto"/>
            <w:left w:val="none" w:sz="0" w:space="0" w:color="auto"/>
            <w:bottom w:val="none" w:sz="0" w:space="0" w:color="auto"/>
            <w:right w:val="none" w:sz="0" w:space="0" w:color="auto"/>
          </w:divBdr>
        </w:div>
        <w:div w:id="526060754">
          <w:marLeft w:val="0"/>
          <w:marRight w:val="0"/>
          <w:marTop w:val="0"/>
          <w:marBottom w:val="0"/>
          <w:divBdr>
            <w:top w:val="none" w:sz="0" w:space="0" w:color="auto"/>
            <w:left w:val="none" w:sz="0" w:space="0" w:color="auto"/>
            <w:bottom w:val="none" w:sz="0" w:space="0" w:color="auto"/>
            <w:right w:val="none" w:sz="0" w:space="0" w:color="auto"/>
          </w:divBdr>
        </w:div>
        <w:div w:id="541720750">
          <w:marLeft w:val="0"/>
          <w:marRight w:val="0"/>
          <w:marTop w:val="0"/>
          <w:marBottom w:val="0"/>
          <w:divBdr>
            <w:top w:val="none" w:sz="0" w:space="0" w:color="auto"/>
            <w:left w:val="none" w:sz="0" w:space="0" w:color="auto"/>
            <w:bottom w:val="none" w:sz="0" w:space="0" w:color="auto"/>
            <w:right w:val="none" w:sz="0" w:space="0" w:color="auto"/>
          </w:divBdr>
        </w:div>
        <w:div w:id="566497180">
          <w:marLeft w:val="0"/>
          <w:marRight w:val="0"/>
          <w:marTop w:val="0"/>
          <w:marBottom w:val="0"/>
          <w:divBdr>
            <w:top w:val="none" w:sz="0" w:space="0" w:color="auto"/>
            <w:left w:val="none" w:sz="0" w:space="0" w:color="auto"/>
            <w:bottom w:val="none" w:sz="0" w:space="0" w:color="auto"/>
            <w:right w:val="none" w:sz="0" w:space="0" w:color="auto"/>
          </w:divBdr>
        </w:div>
        <w:div w:id="595207553">
          <w:marLeft w:val="0"/>
          <w:marRight w:val="0"/>
          <w:marTop w:val="0"/>
          <w:marBottom w:val="0"/>
          <w:divBdr>
            <w:top w:val="none" w:sz="0" w:space="0" w:color="auto"/>
            <w:left w:val="none" w:sz="0" w:space="0" w:color="auto"/>
            <w:bottom w:val="none" w:sz="0" w:space="0" w:color="auto"/>
            <w:right w:val="none" w:sz="0" w:space="0" w:color="auto"/>
          </w:divBdr>
        </w:div>
        <w:div w:id="599339402">
          <w:marLeft w:val="0"/>
          <w:marRight w:val="0"/>
          <w:marTop w:val="0"/>
          <w:marBottom w:val="0"/>
          <w:divBdr>
            <w:top w:val="none" w:sz="0" w:space="0" w:color="auto"/>
            <w:left w:val="none" w:sz="0" w:space="0" w:color="auto"/>
            <w:bottom w:val="none" w:sz="0" w:space="0" w:color="auto"/>
            <w:right w:val="none" w:sz="0" w:space="0" w:color="auto"/>
          </w:divBdr>
        </w:div>
        <w:div w:id="612901473">
          <w:marLeft w:val="0"/>
          <w:marRight w:val="0"/>
          <w:marTop w:val="0"/>
          <w:marBottom w:val="0"/>
          <w:divBdr>
            <w:top w:val="none" w:sz="0" w:space="0" w:color="auto"/>
            <w:left w:val="none" w:sz="0" w:space="0" w:color="auto"/>
            <w:bottom w:val="none" w:sz="0" w:space="0" w:color="auto"/>
            <w:right w:val="none" w:sz="0" w:space="0" w:color="auto"/>
          </w:divBdr>
        </w:div>
        <w:div w:id="624578563">
          <w:marLeft w:val="0"/>
          <w:marRight w:val="0"/>
          <w:marTop w:val="0"/>
          <w:marBottom w:val="0"/>
          <w:divBdr>
            <w:top w:val="none" w:sz="0" w:space="0" w:color="auto"/>
            <w:left w:val="none" w:sz="0" w:space="0" w:color="auto"/>
            <w:bottom w:val="none" w:sz="0" w:space="0" w:color="auto"/>
            <w:right w:val="none" w:sz="0" w:space="0" w:color="auto"/>
          </w:divBdr>
        </w:div>
        <w:div w:id="649753249">
          <w:marLeft w:val="0"/>
          <w:marRight w:val="0"/>
          <w:marTop w:val="0"/>
          <w:marBottom w:val="0"/>
          <w:divBdr>
            <w:top w:val="none" w:sz="0" w:space="0" w:color="auto"/>
            <w:left w:val="none" w:sz="0" w:space="0" w:color="auto"/>
            <w:bottom w:val="none" w:sz="0" w:space="0" w:color="auto"/>
            <w:right w:val="none" w:sz="0" w:space="0" w:color="auto"/>
          </w:divBdr>
        </w:div>
        <w:div w:id="672419838">
          <w:marLeft w:val="0"/>
          <w:marRight w:val="0"/>
          <w:marTop w:val="0"/>
          <w:marBottom w:val="0"/>
          <w:divBdr>
            <w:top w:val="none" w:sz="0" w:space="0" w:color="auto"/>
            <w:left w:val="none" w:sz="0" w:space="0" w:color="auto"/>
            <w:bottom w:val="none" w:sz="0" w:space="0" w:color="auto"/>
            <w:right w:val="none" w:sz="0" w:space="0" w:color="auto"/>
          </w:divBdr>
        </w:div>
        <w:div w:id="686255077">
          <w:marLeft w:val="0"/>
          <w:marRight w:val="0"/>
          <w:marTop w:val="0"/>
          <w:marBottom w:val="0"/>
          <w:divBdr>
            <w:top w:val="none" w:sz="0" w:space="0" w:color="auto"/>
            <w:left w:val="none" w:sz="0" w:space="0" w:color="auto"/>
            <w:bottom w:val="none" w:sz="0" w:space="0" w:color="auto"/>
            <w:right w:val="none" w:sz="0" w:space="0" w:color="auto"/>
          </w:divBdr>
        </w:div>
        <w:div w:id="707070365">
          <w:marLeft w:val="0"/>
          <w:marRight w:val="0"/>
          <w:marTop w:val="0"/>
          <w:marBottom w:val="0"/>
          <w:divBdr>
            <w:top w:val="none" w:sz="0" w:space="0" w:color="auto"/>
            <w:left w:val="none" w:sz="0" w:space="0" w:color="auto"/>
            <w:bottom w:val="none" w:sz="0" w:space="0" w:color="auto"/>
            <w:right w:val="none" w:sz="0" w:space="0" w:color="auto"/>
          </w:divBdr>
        </w:div>
        <w:div w:id="716008501">
          <w:marLeft w:val="0"/>
          <w:marRight w:val="0"/>
          <w:marTop w:val="0"/>
          <w:marBottom w:val="0"/>
          <w:divBdr>
            <w:top w:val="none" w:sz="0" w:space="0" w:color="auto"/>
            <w:left w:val="none" w:sz="0" w:space="0" w:color="auto"/>
            <w:bottom w:val="none" w:sz="0" w:space="0" w:color="auto"/>
            <w:right w:val="none" w:sz="0" w:space="0" w:color="auto"/>
          </w:divBdr>
        </w:div>
        <w:div w:id="731150411">
          <w:marLeft w:val="0"/>
          <w:marRight w:val="0"/>
          <w:marTop w:val="0"/>
          <w:marBottom w:val="0"/>
          <w:divBdr>
            <w:top w:val="none" w:sz="0" w:space="0" w:color="auto"/>
            <w:left w:val="none" w:sz="0" w:space="0" w:color="auto"/>
            <w:bottom w:val="none" w:sz="0" w:space="0" w:color="auto"/>
            <w:right w:val="none" w:sz="0" w:space="0" w:color="auto"/>
          </w:divBdr>
        </w:div>
        <w:div w:id="754936499">
          <w:marLeft w:val="0"/>
          <w:marRight w:val="0"/>
          <w:marTop w:val="0"/>
          <w:marBottom w:val="0"/>
          <w:divBdr>
            <w:top w:val="none" w:sz="0" w:space="0" w:color="auto"/>
            <w:left w:val="none" w:sz="0" w:space="0" w:color="auto"/>
            <w:bottom w:val="none" w:sz="0" w:space="0" w:color="auto"/>
            <w:right w:val="none" w:sz="0" w:space="0" w:color="auto"/>
          </w:divBdr>
        </w:div>
        <w:div w:id="758019801">
          <w:marLeft w:val="0"/>
          <w:marRight w:val="0"/>
          <w:marTop w:val="0"/>
          <w:marBottom w:val="0"/>
          <w:divBdr>
            <w:top w:val="none" w:sz="0" w:space="0" w:color="auto"/>
            <w:left w:val="none" w:sz="0" w:space="0" w:color="auto"/>
            <w:bottom w:val="none" w:sz="0" w:space="0" w:color="auto"/>
            <w:right w:val="none" w:sz="0" w:space="0" w:color="auto"/>
          </w:divBdr>
        </w:div>
        <w:div w:id="763644764">
          <w:marLeft w:val="0"/>
          <w:marRight w:val="0"/>
          <w:marTop w:val="0"/>
          <w:marBottom w:val="0"/>
          <w:divBdr>
            <w:top w:val="none" w:sz="0" w:space="0" w:color="auto"/>
            <w:left w:val="none" w:sz="0" w:space="0" w:color="auto"/>
            <w:bottom w:val="none" w:sz="0" w:space="0" w:color="auto"/>
            <w:right w:val="none" w:sz="0" w:space="0" w:color="auto"/>
          </w:divBdr>
        </w:div>
        <w:div w:id="763918151">
          <w:marLeft w:val="0"/>
          <w:marRight w:val="0"/>
          <w:marTop w:val="0"/>
          <w:marBottom w:val="0"/>
          <w:divBdr>
            <w:top w:val="none" w:sz="0" w:space="0" w:color="auto"/>
            <w:left w:val="none" w:sz="0" w:space="0" w:color="auto"/>
            <w:bottom w:val="none" w:sz="0" w:space="0" w:color="auto"/>
            <w:right w:val="none" w:sz="0" w:space="0" w:color="auto"/>
          </w:divBdr>
        </w:div>
        <w:div w:id="770010668">
          <w:marLeft w:val="0"/>
          <w:marRight w:val="0"/>
          <w:marTop w:val="0"/>
          <w:marBottom w:val="0"/>
          <w:divBdr>
            <w:top w:val="none" w:sz="0" w:space="0" w:color="auto"/>
            <w:left w:val="none" w:sz="0" w:space="0" w:color="auto"/>
            <w:bottom w:val="none" w:sz="0" w:space="0" w:color="auto"/>
            <w:right w:val="none" w:sz="0" w:space="0" w:color="auto"/>
          </w:divBdr>
        </w:div>
        <w:div w:id="788667690">
          <w:marLeft w:val="0"/>
          <w:marRight w:val="0"/>
          <w:marTop w:val="0"/>
          <w:marBottom w:val="0"/>
          <w:divBdr>
            <w:top w:val="none" w:sz="0" w:space="0" w:color="auto"/>
            <w:left w:val="none" w:sz="0" w:space="0" w:color="auto"/>
            <w:bottom w:val="none" w:sz="0" w:space="0" w:color="auto"/>
            <w:right w:val="none" w:sz="0" w:space="0" w:color="auto"/>
          </w:divBdr>
        </w:div>
        <w:div w:id="828209420">
          <w:marLeft w:val="0"/>
          <w:marRight w:val="0"/>
          <w:marTop w:val="0"/>
          <w:marBottom w:val="0"/>
          <w:divBdr>
            <w:top w:val="none" w:sz="0" w:space="0" w:color="auto"/>
            <w:left w:val="none" w:sz="0" w:space="0" w:color="auto"/>
            <w:bottom w:val="none" w:sz="0" w:space="0" w:color="auto"/>
            <w:right w:val="none" w:sz="0" w:space="0" w:color="auto"/>
          </w:divBdr>
        </w:div>
        <w:div w:id="833573570">
          <w:marLeft w:val="0"/>
          <w:marRight w:val="0"/>
          <w:marTop w:val="0"/>
          <w:marBottom w:val="0"/>
          <w:divBdr>
            <w:top w:val="none" w:sz="0" w:space="0" w:color="auto"/>
            <w:left w:val="none" w:sz="0" w:space="0" w:color="auto"/>
            <w:bottom w:val="none" w:sz="0" w:space="0" w:color="auto"/>
            <w:right w:val="none" w:sz="0" w:space="0" w:color="auto"/>
          </w:divBdr>
        </w:div>
        <w:div w:id="873881489">
          <w:marLeft w:val="0"/>
          <w:marRight w:val="0"/>
          <w:marTop w:val="0"/>
          <w:marBottom w:val="0"/>
          <w:divBdr>
            <w:top w:val="none" w:sz="0" w:space="0" w:color="auto"/>
            <w:left w:val="none" w:sz="0" w:space="0" w:color="auto"/>
            <w:bottom w:val="none" w:sz="0" w:space="0" w:color="auto"/>
            <w:right w:val="none" w:sz="0" w:space="0" w:color="auto"/>
          </w:divBdr>
        </w:div>
        <w:div w:id="903416653">
          <w:marLeft w:val="0"/>
          <w:marRight w:val="0"/>
          <w:marTop w:val="0"/>
          <w:marBottom w:val="0"/>
          <w:divBdr>
            <w:top w:val="none" w:sz="0" w:space="0" w:color="auto"/>
            <w:left w:val="none" w:sz="0" w:space="0" w:color="auto"/>
            <w:bottom w:val="none" w:sz="0" w:space="0" w:color="auto"/>
            <w:right w:val="none" w:sz="0" w:space="0" w:color="auto"/>
          </w:divBdr>
        </w:div>
        <w:div w:id="917397422">
          <w:marLeft w:val="0"/>
          <w:marRight w:val="0"/>
          <w:marTop w:val="0"/>
          <w:marBottom w:val="0"/>
          <w:divBdr>
            <w:top w:val="none" w:sz="0" w:space="0" w:color="auto"/>
            <w:left w:val="none" w:sz="0" w:space="0" w:color="auto"/>
            <w:bottom w:val="none" w:sz="0" w:space="0" w:color="auto"/>
            <w:right w:val="none" w:sz="0" w:space="0" w:color="auto"/>
          </w:divBdr>
        </w:div>
        <w:div w:id="944967045">
          <w:marLeft w:val="0"/>
          <w:marRight w:val="0"/>
          <w:marTop w:val="0"/>
          <w:marBottom w:val="0"/>
          <w:divBdr>
            <w:top w:val="none" w:sz="0" w:space="0" w:color="auto"/>
            <w:left w:val="none" w:sz="0" w:space="0" w:color="auto"/>
            <w:bottom w:val="none" w:sz="0" w:space="0" w:color="auto"/>
            <w:right w:val="none" w:sz="0" w:space="0" w:color="auto"/>
          </w:divBdr>
        </w:div>
        <w:div w:id="946276099">
          <w:marLeft w:val="0"/>
          <w:marRight w:val="0"/>
          <w:marTop w:val="0"/>
          <w:marBottom w:val="0"/>
          <w:divBdr>
            <w:top w:val="none" w:sz="0" w:space="0" w:color="auto"/>
            <w:left w:val="none" w:sz="0" w:space="0" w:color="auto"/>
            <w:bottom w:val="none" w:sz="0" w:space="0" w:color="auto"/>
            <w:right w:val="none" w:sz="0" w:space="0" w:color="auto"/>
          </w:divBdr>
        </w:div>
        <w:div w:id="958799521">
          <w:marLeft w:val="0"/>
          <w:marRight w:val="0"/>
          <w:marTop w:val="0"/>
          <w:marBottom w:val="0"/>
          <w:divBdr>
            <w:top w:val="none" w:sz="0" w:space="0" w:color="auto"/>
            <w:left w:val="none" w:sz="0" w:space="0" w:color="auto"/>
            <w:bottom w:val="none" w:sz="0" w:space="0" w:color="auto"/>
            <w:right w:val="none" w:sz="0" w:space="0" w:color="auto"/>
          </w:divBdr>
        </w:div>
        <w:div w:id="970745954">
          <w:marLeft w:val="0"/>
          <w:marRight w:val="0"/>
          <w:marTop w:val="0"/>
          <w:marBottom w:val="0"/>
          <w:divBdr>
            <w:top w:val="none" w:sz="0" w:space="0" w:color="auto"/>
            <w:left w:val="none" w:sz="0" w:space="0" w:color="auto"/>
            <w:bottom w:val="none" w:sz="0" w:space="0" w:color="auto"/>
            <w:right w:val="none" w:sz="0" w:space="0" w:color="auto"/>
          </w:divBdr>
        </w:div>
        <w:div w:id="1013603450">
          <w:marLeft w:val="0"/>
          <w:marRight w:val="0"/>
          <w:marTop w:val="0"/>
          <w:marBottom w:val="0"/>
          <w:divBdr>
            <w:top w:val="none" w:sz="0" w:space="0" w:color="auto"/>
            <w:left w:val="none" w:sz="0" w:space="0" w:color="auto"/>
            <w:bottom w:val="none" w:sz="0" w:space="0" w:color="auto"/>
            <w:right w:val="none" w:sz="0" w:space="0" w:color="auto"/>
          </w:divBdr>
        </w:div>
        <w:div w:id="1013997737">
          <w:marLeft w:val="0"/>
          <w:marRight w:val="0"/>
          <w:marTop w:val="0"/>
          <w:marBottom w:val="0"/>
          <w:divBdr>
            <w:top w:val="none" w:sz="0" w:space="0" w:color="auto"/>
            <w:left w:val="none" w:sz="0" w:space="0" w:color="auto"/>
            <w:bottom w:val="none" w:sz="0" w:space="0" w:color="auto"/>
            <w:right w:val="none" w:sz="0" w:space="0" w:color="auto"/>
          </w:divBdr>
        </w:div>
        <w:div w:id="1033069463">
          <w:marLeft w:val="0"/>
          <w:marRight w:val="0"/>
          <w:marTop w:val="0"/>
          <w:marBottom w:val="0"/>
          <w:divBdr>
            <w:top w:val="none" w:sz="0" w:space="0" w:color="auto"/>
            <w:left w:val="none" w:sz="0" w:space="0" w:color="auto"/>
            <w:bottom w:val="none" w:sz="0" w:space="0" w:color="auto"/>
            <w:right w:val="none" w:sz="0" w:space="0" w:color="auto"/>
          </w:divBdr>
        </w:div>
        <w:div w:id="1056515358">
          <w:marLeft w:val="0"/>
          <w:marRight w:val="0"/>
          <w:marTop w:val="0"/>
          <w:marBottom w:val="0"/>
          <w:divBdr>
            <w:top w:val="none" w:sz="0" w:space="0" w:color="auto"/>
            <w:left w:val="none" w:sz="0" w:space="0" w:color="auto"/>
            <w:bottom w:val="none" w:sz="0" w:space="0" w:color="auto"/>
            <w:right w:val="none" w:sz="0" w:space="0" w:color="auto"/>
          </w:divBdr>
        </w:div>
        <w:div w:id="1079257074">
          <w:marLeft w:val="0"/>
          <w:marRight w:val="0"/>
          <w:marTop w:val="0"/>
          <w:marBottom w:val="0"/>
          <w:divBdr>
            <w:top w:val="none" w:sz="0" w:space="0" w:color="auto"/>
            <w:left w:val="none" w:sz="0" w:space="0" w:color="auto"/>
            <w:bottom w:val="none" w:sz="0" w:space="0" w:color="auto"/>
            <w:right w:val="none" w:sz="0" w:space="0" w:color="auto"/>
          </w:divBdr>
        </w:div>
        <w:div w:id="1088113052">
          <w:marLeft w:val="0"/>
          <w:marRight w:val="0"/>
          <w:marTop w:val="0"/>
          <w:marBottom w:val="0"/>
          <w:divBdr>
            <w:top w:val="none" w:sz="0" w:space="0" w:color="auto"/>
            <w:left w:val="none" w:sz="0" w:space="0" w:color="auto"/>
            <w:bottom w:val="none" w:sz="0" w:space="0" w:color="auto"/>
            <w:right w:val="none" w:sz="0" w:space="0" w:color="auto"/>
          </w:divBdr>
        </w:div>
        <w:div w:id="1115170202">
          <w:marLeft w:val="0"/>
          <w:marRight w:val="0"/>
          <w:marTop w:val="0"/>
          <w:marBottom w:val="0"/>
          <w:divBdr>
            <w:top w:val="none" w:sz="0" w:space="0" w:color="auto"/>
            <w:left w:val="none" w:sz="0" w:space="0" w:color="auto"/>
            <w:bottom w:val="none" w:sz="0" w:space="0" w:color="auto"/>
            <w:right w:val="none" w:sz="0" w:space="0" w:color="auto"/>
          </w:divBdr>
        </w:div>
        <w:div w:id="1128822249">
          <w:marLeft w:val="0"/>
          <w:marRight w:val="0"/>
          <w:marTop w:val="0"/>
          <w:marBottom w:val="0"/>
          <w:divBdr>
            <w:top w:val="none" w:sz="0" w:space="0" w:color="auto"/>
            <w:left w:val="none" w:sz="0" w:space="0" w:color="auto"/>
            <w:bottom w:val="none" w:sz="0" w:space="0" w:color="auto"/>
            <w:right w:val="none" w:sz="0" w:space="0" w:color="auto"/>
          </w:divBdr>
        </w:div>
        <w:div w:id="1130512452">
          <w:marLeft w:val="0"/>
          <w:marRight w:val="0"/>
          <w:marTop w:val="0"/>
          <w:marBottom w:val="0"/>
          <w:divBdr>
            <w:top w:val="none" w:sz="0" w:space="0" w:color="auto"/>
            <w:left w:val="none" w:sz="0" w:space="0" w:color="auto"/>
            <w:bottom w:val="none" w:sz="0" w:space="0" w:color="auto"/>
            <w:right w:val="none" w:sz="0" w:space="0" w:color="auto"/>
          </w:divBdr>
        </w:div>
        <w:div w:id="1144201049">
          <w:marLeft w:val="0"/>
          <w:marRight w:val="0"/>
          <w:marTop w:val="0"/>
          <w:marBottom w:val="0"/>
          <w:divBdr>
            <w:top w:val="none" w:sz="0" w:space="0" w:color="auto"/>
            <w:left w:val="none" w:sz="0" w:space="0" w:color="auto"/>
            <w:bottom w:val="none" w:sz="0" w:space="0" w:color="auto"/>
            <w:right w:val="none" w:sz="0" w:space="0" w:color="auto"/>
          </w:divBdr>
        </w:div>
        <w:div w:id="1144467976">
          <w:marLeft w:val="0"/>
          <w:marRight w:val="0"/>
          <w:marTop w:val="0"/>
          <w:marBottom w:val="0"/>
          <w:divBdr>
            <w:top w:val="none" w:sz="0" w:space="0" w:color="auto"/>
            <w:left w:val="none" w:sz="0" w:space="0" w:color="auto"/>
            <w:bottom w:val="none" w:sz="0" w:space="0" w:color="auto"/>
            <w:right w:val="none" w:sz="0" w:space="0" w:color="auto"/>
          </w:divBdr>
        </w:div>
        <w:div w:id="1158232941">
          <w:marLeft w:val="0"/>
          <w:marRight w:val="0"/>
          <w:marTop w:val="0"/>
          <w:marBottom w:val="0"/>
          <w:divBdr>
            <w:top w:val="none" w:sz="0" w:space="0" w:color="auto"/>
            <w:left w:val="none" w:sz="0" w:space="0" w:color="auto"/>
            <w:bottom w:val="none" w:sz="0" w:space="0" w:color="auto"/>
            <w:right w:val="none" w:sz="0" w:space="0" w:color="auto"/>
          </w:divBdr>
        </w:div>
        <w:div w:id="1167208781">
          <w:marLeft w:val="0"/>
          <w:marRight w:val="0"/>
          <w:marTop w:val="0"/>
          <w:marBottom w:val="0"/>
          <w:divBdr>
            <w:top w:val="none" w:sz="0" w:space="0" w:color="auto"/>
            <w:left w:val="none" w:sz="0" w:space="0" w:color="auto"/>
            <w:bottom w:val="none" w:sz="0" w:space="0" w:color="auto"/>
            <w:right w:val="none" w:sz="0" w:space="0" w:color="auto"/>
          </w:divBdr>
        </w:div>
        <w:div w:id="1188716142">
          <w:marLeft w:val="0"/>
          <w:marRight w:val="0"/>
          <w:marTop w:val="0"/>
          <w:marBottom w:val="0"/>
          <w:divBdr>
            <w:top w:val="none" w:sz="0" w:space="0" w:color="auto"/>
            <w:left w:val="none" w:sz="0" w:space="0" w:color="auto"/>
            <w:bottom w:val="none" w:sz="0" w:space="0" w:color="auto"/>
            <w:right w:val="none" w:sz="0" w:space="0" w:color="auto"/>
          </w:divBdr>
        </w:div>
        <w:div w:id="1203397709">
          <w:marLeft w:val="0"/>
          <w:marRight w:val="0"/>
          <w:marTop w:val="0"/>
          <w:marBottom w:val="0"/>
          <w:divBdr>
            <w:top w:val="none" w:sz="0" w:space="0" w:color="auto"/>
            <w:left w:val="none" w:sz="0" w:space="0" w:color="auto"/>
            <w:bottom w:val="none" w:sz="0" w:space="0" w:color="auto"/>
            <w:right w:val="none" w:sz="0" w:space="0" w:color="auto"/>
          </w:divBdr>
        </w:div>
        <w:div w:id="1204824443">
          <w:marLeft w:val="0"/>
          <w:marRight w:val="0"/>
          <w:marTop w:val="0"/>
          <w:marBottom w:val="0"/>
          <w:divBdr>
            <w:top w:val="none" w:sz="0" w:space="0" w:color="auto"/>
            <w:left w:val="none" w:sz="0" w:space="0" w:color="auto"/>
            <w:bottom w:val="none" w:sz="0" w:space="0" w:color="auto"/>
            <w:right w:val="none" w:sz="0" w:space="0" w:color="auto"/>
          </w:divBdr>
        </w:div>
        <w:div w:id="1239749321">
          <w:marLeft w:val="0"/>
          <w:marRight w:val="0"/>
          <w:marTop w:val="0"/>
          <w:marBottom w:val="0"/>
          <w:divBdr>
            <w:top w:val="none" w:sz="0" w:space="0" w:color="auto"/>
            <w:left w:val="none" w:sz="0" w:space="0" w:color="auto"/>
            <w:bottom w:val="none" w:sz="0" w:space="0" w:color="auto"/>
            <w:right w:val="none" w:sz="0" w:space="0" w:color="auto"/>
          </w:divBdr>
        </w:div>
        <w:div w:id="1241283328">
          <w:marLeft w:val="0"/>
          <w:marRight w:val="0"/>
          <w:marTop w:val="0"/>
          <w:marBottom w:val="0"/>
          <w:divBdr>
            <w:top w:val="none" w:sz="0" w:space="0" w:color="auto"/>
            <w:left w:val="none" w:sz="0" w:space="0" w:color="auto"/>
            <w:bottom w:val="none" w:sz="0" w:space="0" w:color="auto"/>
            <w:right w:val="none" w:sz="0" w:space="0" w:color="auto"/>
          </w:divBdr>
        </w:div>
        <w:div w:id="1287278739">
          <w:marLeft w:val="0"/>
          <w:marRight w:val="0"/>
          <w:marTop w:val="0"/>
          <w:marBottom w:val="0"/>
          <w:divBdr>
            <w:top w:val="none" w:sz="0" w:space="0" w:color="auto"/>
            <w:left w:val="none" w:sz="0" w:space="0" w:color="auto"/>
            <w:bottom w:val="none" w:sz="0" w:space="0" w:color="auto"/>
            <w:right w:val="none" w:sz="0" w:space="0" w:color="auto"/>
          </w:divBdr>
        </w:div>
        <w:div w:id="1290478877">
          <w:marLeft w:val="0"/>
          <w:marRight w:val="0"/>
          <w:marTop w:val="0"/>
          <w:marBottom w:val="0"/>
          <w:divBdr>
            <w:top w:val="none" w:sz="0" w:space="0" w:color="auto"/>
            <w:left w:val="none" w:sz="0" w:space="0" w:color="auto"/>
            <w:bottom w:val="none" w:sz="0" w:space="0" w:color="auto"/>
            <w:right w:val="none" w:sz="0" w:space="0" w:color="auto"/>
          </w:divBdr>
        </w:div>
        <w:div w:id="1297645416">
          <w:marLeft w:val="0"/>
          <w:marRight w:val="0"/>
          <w:marTop w:val="0"/>
          <w:marBottom w:val="0"/>
          <w:divBdr>
            <w:top w:val="none" w:sz="0" w:space="0" w:color="auto"/>
            <w:left w:val="none" w:sz="0" w:space="0" w:color="auto"/>
            <w:bottom w:val="none" w:sz="0" w:space="0" w:color="auto"/>
            <w:right w:val="none" w:sz="0" w:space="0" w:color="auto"/>
          </w:divBdr>
        </w:div>
        <w:div w:id="1318269392">
          <w:marLeft w:val="0"/>
          <w:marRight w:val="0"/>
          <w:marTop w:val="0"/>
          <w:marBottom w:val="0"/>
          <w:divBdr>
            <w:top w:val="none" w:sz="0" w:space="0" w:color="auto"/>
            <w:left w:val="none" w:sz="0" w:space="0" w:color="auto"/>
            <w:bottom w:val="none" w:sz="0" w:space="0" w:color="auto"/>
            <w:right w:val="none" w:sz="0" w:space="0" w:color="auto"/>
          </w:divBdr>
        </w:div>
        <w:div w:id="1340766750">
          <w:marLeft w:val="0"/>
          <w:marRight w:val="0"/>
          <w:marTop w:val="0"/>
          <w:marBottom w:val="0"/>
          <w:divBdr>
            <w:top w:val="none" w:sz="0" w:space="0" w:color="auto"/>
            <w:left w:val="none" w:sz="0" w:space="0" w:color="auto"/>
            <w:bottom w:val="none" w:sz="0" w:space="0" w:color="auto"/>
            <w:right w:val="none" w:sz="0" w:space="0" w:color="auto"/>
          </w:divBdr>
        </w:div>
        <w:div w:id="1353267212">
          <w:marLeft w:val="0"/>
          <w:marRight w:val="0"/>
          <w:marTop w:val="0"/>
          <w:marBottom w:val="0"/>
          <w:divBdr>
            <w:top w:val="none" w:sz="0" w:space="0" w:color="auto"/>
            <w:left w:val="none" w:sz="0" w:space="0" w:color="auto"/>
            <w:bottom w:val="none" w:sz="0" w:space="0" w:color="auto"/>
            <w:right w:val="none" w:sz="0" w:space="0" w:color="auto"/>
          </w:divBdr>
        </w:div>
        <w:div w:id="1363287218">
          <w:marLeft w:val="0"/>
          <w:marRight w:val="0"/>
          <w:marTop w:val="0"/>
          <w:marBottom w:val="0"/>
          <w:divBdr>
            <w:top w:val="none" w:sz="0" w:space="0" w:color="auto"/>
            <w:left w:val="none" w:sz="0" w:space="0" w:color="auto"/>
            <w:bottom w:val="none" w:sz="0" w:space="0" w:color="auto"/>
            <w:right w:val="none" w:sz="0" w:space="0" w:color="auto"/>
          </w:divBdr>
        </w:div>
        <w:div w:id="1365062924">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95005218">
          <w:marLeft w:val="0"/>
          <w:marRight w:val="0"/>
          <w:marTop w:val="0"/>
          <w:marBottom w:val="0"/>
          <w:divBdr>
            <w:top w:val="none" w:sz="0" w:space="0" w:color="auto"/>
            <w:left w:val="none" w:sz="0" w:space="0" w:color="auto"/>
            <w:bottom w:val="none" w:sz="0" w:space="0" w:color="auto"/>
            <w:right w:val="none" w:sz="0" w:space="0" w:color="auto"/>
          </w:divBdr>
        </w:div>
        <w:div w:id="1404598140">
          <w:marLeft w:val="0"/>
          <w:marRight w:val="0"/>
          <w:marTop w:val="0"/>
          <w:marBottom w:val="0"/>
          <w:divBdr>
            <w:top w:val="none" w:sz="0" w:space="0" w:color="auto"/>
            <w:left w:val="none" w:sz="0" w:space="0" w:color="auto"/>
            <w:bottom w:val="none" w:sz="0" w:space="0" w:color="auto"/>
            <w:right w:val="none" w:sz="0" w:space="0" w:color="auto"/>
          </w:divBdr>
        </w:div>
        <w:div w:id="1420907399">
          <w:marLeft w:val="0"/>
          <w:marRight w:val="0"/>
          <w:marTop w:val="0"/>
          <w:marBottom w:val="0"/>
          <w:divBdr>
            <w:top w:val="none" w:sz="0" w:space="0" w:color="auto"/>
            <w:left w:val="none" w:sz="0" w:space="0" w:color="auto"/>
            <w:bottom w:val="none" w:sz="0" w:space="0" w:color="auto"/>
            <w:right w:val="none" w:sz="0" w:space="0" w:color="auto"/>
          </w:divBdr>
          <w:divsChild>
            <w:div w:id="97986736">
              <w:marLeft w:val="0"/>
              <w:marRight w:val="0"/>
              <w:marTop w:val="0"/>
              <w:marBottom w:val="0"/>
              <w:divBdr>
                <w:top w:val="none" w:sz="0" w:space="0" w:color="auto"/>
                <w:left w:val="none" w:sz="0" w:space="0" w:color="auto"/>
                <w:bottom w:val="none" w:sz="0" w:space="0" w:color="auto"/>
                <w:right w:val="none" w:sz="0" w:space="0" w:color="auto"/>
              </w:divBdr>
            </w:div>
            <w:div w:id="1081637902">
              <w:marLeft w:val="0"/>
              <w:marRight w:val="0"/>
              <w:marTop w:val="0"/>
              <w:marBottom w:val="0"/>
              <w:divBdr>
                <w:top w:val="none" w:sz="0" w:space="0" w:color="auto"/>
                <w:left w:val="none" w:sz="0" w:space="0" w:color="auto"/>
                <w:bottom w:val="none" w:sz="0" w:space="0" w:color="auto"/>
                <w:right w:val="none" w:sz="0" w:space="0" w:color="auto"/>
              </w:divBdr>
            </w:div>
            <w:div w:id="1273436321">
              <w:marLeft w:val="0"/>
              <w:marRight w:val="0"/>
              <w:marTop w:val="0"/>
              <w:marBottom w:val="0"/>
              <w:divBdr>
                <w:top w:val="none" w:sz="0" w:space="0" w:color="auto"/>
                <w:left w:val="none" w:sz="0" w:space="0" w:color="auto"/>
                <w:bottom w:val="none" w:sz="0" w:space="0" w:color="auto"/>
                <w:right w:val="none" w:sz="0" w:space="0" w:color="auto"/>
              </w:divBdr>
            </w:div>
            <w:div w:id="1581062772">
              <w:marLeft w:val="0"/>
              <w:marRight w:val="0"/>
              <w:marTop w:val="0"/>
              <w:marBottom w:val="0"/>
              <w:divBdr>
                <w:top w:val="none" w:sz="0" w:space="0" w:color="auto"/>
                <w:left w:val="none" w:sz="0" w:space="0" w:color="auto"/>
                <w:bottom w:val="none" w:sz="0" w:space="0" w:color="auto"/>
                <w:right w:val="none" w:sz="0" w:space="0" w:color="auto"/>
              </w:divBdr>
            </w:div>
            <w:div w:id="1755201318">
              <w:marLeft w:val="0"/>
              <w:marRight w:val="0"/>
              <w:marTop w:val="0"/>
              <w:marBottom w:val="0"/>
              <w:divBdr>
                <w:top w:val="none" w:sz="0" w:space="0" w:color="auto"/>
                <w:left w:val="none" w:sz="0" w:space="0" w:color="auto"/>
                <w:bottom w:val="none" w:sz="0" w:space="0" w:color="auto"/>
                <w:right w:val="none" w:sz="0" w:space="0" w:color="auto"/>
              </w:divBdr>
            </w:div>
          </w:divsChild>
        </w:div>
        <w:div w:id="1431200035">
          <w:marLeft w:val="0"/>
          <w:marRight w:val="0"/>
          <w:marTop w:val="0"/>
          <w:marBottom w:val="0"/>
          <w:divBdr>
            <w:top w:val="none" w:sz="0" w:space="0" w:color="auto"/>
            <w:left w:val="none" w:sz="0" w:space="0" w:color="auto"/>
            <w:bottom w:val="none" w:sz="0" w:space="0" w:color="auto"/>
            <w:right w:val="none" w:sz="0" w:space="0" w:color="auto"/>
          </w:divBdr>
        </w:div>
        <w:div w:id="1431702239">
          <w:marLeft w:val="0"/>
          <w:marRight w:val="0"/>
          <w:marTop w:val="0"/>
          <w:marBottom w:val="0"/>
          <w:divBdr>
            <w:top w:val="none" w:sz="0" w:space="0" w:color="auto"/>
            <w:left w:val="none" w:sz="0" w:space="0" w:color="auto"/>
            <w:bottom w:val="none" w:sz="0" w:space="0" w:color="auto"/>
            <w:right w:val="none" w:sz="0" w:space="0" w:color="auto"/>
          </w:divBdr>
        </w:div>
        <w:div w:id="1432046764">
          <w:marLeft w:val="0"/>
          <w:marRight w:val="0"/>
          <w:marTop w:val="0"/>
          <w:marBottom w:val="0"/>
          <w:divBdr>
            <w:top w:val="none" w:sz="0" w:space="0" w:color="auto"/>
            <w:left w:val="none" w:sz="0" w:space="0" w:color="auto"/>
            <w:bottom w:val="none" w:sz="0" w:space="0" w:color="auto"/>
            <w:right w:val="none" w:sz="0" w:space="0" w:color="auto"/>
          </w:divBdr>
        </w:div>
        <w:div w:id="1469080903">
          <w:marLeft w:val="0"/>
          <w:marRight w:val="0"/>
          <w:marTop w:val="0"/>
          <w:marBottom w:val="0"/>
          <w:divBdr>
            <w:top w:val="none" w:sz="0" w:space="0" w:color="auto"/>
            <w:left w:val="none" w:sz="0" w:space="0" w:color="auto"/>
            <w:bottom w:val="none" w:sz="0" w:space="0" w:color="auto"/>
            <w:right w:val="none" w:sz="0" w:space="0" w:color="auto"/>
          </w:divBdr>
        </w:div>
        <w:div w:id="1471284785">
          <w:marLeft w:val="0"/>
          <w:marRight w:val="0"/>
          <w:marTop w:val="0"/>
          <w:marBottom w:val="0"/>
          <w:divBdr>
            <w:top w:val="none" w:sz="0" w:space="0" w:color="auto"/>
            <w:left w:val="none" w:sz="0" w:space="0" w:color="auto"/>
            <w:bottom w:val="none" w:sz="0" w:space="0" w:color="auto"/>
            <w:right w:val="none" w:sz="0" w:space="0" w:color="auto"/>
          </w:divBdr>
        </w:div>
        <w:div w:id="1482573268">
          <w:marLeft w:val="0"/>
          <w:marRight w:val="0"/>
          <w:marTop w:val="0"/>
          <w:marBottom w:val="0"/>
          <w:divBdr>
            <w:top w:val="none" w:sz="0" w:space="0" w:color="auto"/>
            <w:left w:val="none" w:sz="0" w:space="0" w:color="auto"/>
            <w:bottom w:val="none" w:sz="0" w:space="0" w:color="auto"/>
            <w:right w:val="none" w:sz="0" w:space="0" w:color="auto"/>
          </w:divBdr>
        </w:div>
        <w:div w:id="1486438450">
          <w:marLeft w:val="0"/>
          <w:marRight w:val="0"/>
          <w:marTop w:val="0"/>
          <w:marBottom w:val="0"/>
          <w:divBdr>
            <w:top w:val="none" w:sz="0" w:space="0" w:color="auto"/>
            <w:left w:val="none" w:sz="0" w:space="0" w:color="auto"/>
            <w:bottom w:val="none" w:sz="0" w:space="0" w:color="auto"/>
            <w:right w:val="none" w:sz="0" w:space="0" w:color="auto"/>
          </w:divBdr>
        </w:div>
        <w:div w:id="1495687467">
          <w:marLeft w:val="0"/>
          <w:marRight w:val="0"/>
          <w:marTop w:val="0"/>
          <w:marBottom w:val="0"/>
          <w:divBdr>
            <w:top w:val="none" w:sz="0" w:space="0" w:color="auto"/>
            <w:left w:val="none" w:sz="0" w:space="0" w:color="auto"/>
            <w:bottom w:val="none" w:sz="0" w:space="0" w:color="auto"/>
            <w:right w:val="none" w:sz="0" w:space="0" w:color="auto"/>
          </w:divBdr>
        </w:div>
        <w:div w:id="1501120521">
          <w:marLeft w:val="0"/>
          <w:marRight w:val="0"/>
          <w:marTop w:val="0"/>
          <w:marBottom w:val="0"/>
          <w:divBdr>
            <w:top w:val="none" w:sz="0" w:space="0" w:color="auto"/>
            <w:left w:val="none" w:sz="0" w:space="0" w:color="auto"/>
            <w:bottom w:val="none" w:sz="0" w:space="0" w:color="auto"/>
            <w:right w:val="none" w:sz="0" w:space="0" w:color="auto"/>
          </w:divBdr>
        </w:div>
        <w:div w:id="1507401036">
          <w:marLeft w:val="0"/>
          <w:marRight w:val="0"/>
          <w:marTop w:val="0"/>
          <w:marBottom w:val="0"/>
          <w:divBdr>
            <w:top w:val="none" w:sz="0" w:space="0" w:color="auto"/>
            <w:left w:val="none" w:sz="0" w:space="0" w:color="auto"/>
            <w:bottom w:val="none" w:sz="0" w:space="0" w:color="auto"/>
            <w:right w:val="none" w:sz="0" w:space="0" w:color="auto"/>
          </w:divBdr>
        </w:div>
        <w:div w:id="1515606651">
          <w:marLeft w:val="0"/>
          <w:marRight w:val="0"/>
          <w:marTop w:val="0"/>
          <w:marBottom w:val="0"/>
          <w:divBdr>
            <w:top w:val="none" w:sz="0" w:space="0" w:color="auto"/>
            <w:left w:val="none" w:sz="0" w:space="0" w:color="auto"/>
            <w:bottom w:val="none" w:sz="0" w:space="0" w:color="auto"/>
            <w:right w:val="none" w:sz="0" w:space="0" w:color="auto"/>
          </w:divBdr>
        </w:div>
        <w:div w:id="1518108609">
          <w:marLeft w:val="0"/>
          <w:marRight w:val="0"/>
          <w:marTop w:val="0"/>
          <w:marBottom w:val="0"/>
          <w:divBdr>
            <w:top w:val="none" w:sz="0" w:space="0" w:color="auto"/>
            <w:left w:val="none" w:sz="0" w:space="0" w:color="auto"/>
            <w:bottom w:val="none" w:sz="0" w:space="0" w:color="auto"/>
            <w:right w:val="none" w:sz="0" w:space="0" w:color="auto"/>
          </w:divBdr>
        </w:div>
        <w:div w:id="1522741573">
          <w:marLeft w:val="0"/>
          <w:marRight w:val="0"/>
          <w:marTop w:val="0"/>
          <w:marBottom w:val="0"/>
          <w:divBdr>
            <w:top w:val="none" w:sz="0" w:space="0" w:color="auto"/>
            <w:left w:val="none" w:sz="0" w:space="0" w:color="auto"/>
            <w:bottom w:val="none" w:sz="0" w:space="0" w:color="auto"/>
            <w:right w:val="none" w:sz="0" w:space="0" w:color="auto"/>
          </w:divBdr>
        </w:div>
        <w:div w:id="1543861356">
          <w:marLeft w:val="0"/>
          <w:marRight w:val="0"/>
          <w:marTop w:val="0"/>
          <w:marBottom w:val="0"/>
          <w:divBdr>
            <w:top w:val="none" w:sz="0" w:space="0" w:color="auto"/>
            <w:left w:val="none" w:sz="0" w:space="0" w:color="auto"/>
            <w:bottom w:val="none" w:sz="0" w:space="0" w:color="auto"/>
            <w:right w:val="none" w:sz="0" w:space="0" w:color="auto"/>
          </w:divBdr>
        </w:div>
        <w:div w:id="1561551031">
          <w:marLeft w:val="0"/>
          <w:marRight w:val="0"/>
          <w:marTop w:val="0"/>
          <w:marBottom w:val="0"/>
          <w:divBdr>
            <w:top w:val="none" w:sz="0" w:space="0" w:color="auto"/>
            <w:left w:val="none" w:sz="0" w:space="0" w:color="auto"/>
            <w:bottom w:val="none" w:sz="0" w:space="0" w:color="auto"/>
            <w:right w:val="none" w:sz="0" w:space="0" w:color="auto"/>
          </w:divBdr>
        </w:div>
        <w:div w:id="1585334781">
          <w:marLeft w:val="0"/>
          <w:marRight w:val="0"/>
          <w:marTop w:val="0"/>
          <w:marBottom w:val="0"/>
          <w:divBdr>
            <w:top w:val="none" w:sz="0" w:space="0" w:color="auto"/>
            <w:left w:val="none" w:sz="0" w:space="0" w:color="auto"/>
            <w:bottom w:val="none" w:sz="0" w:space="0" w:color="auto"/>
            <w:right w:val="none" w:sz="0" w:space="0" w:color="auto"/>
          </w:divBdr>
        </w:div>
        <w:div w:id="1652172684">
          <w:marLeft w:val="0"/>
          <w:marRight w:val="0"/>
          <w:marTop w:val="0"/>
          <w:marBottom w:val="0"/>
          <w:divBdr>
            <w:top w:val="none" w:sz="0" w:space="0" w:color="auto"/>
            <w:left w:val="none" w:sz="0" w:space="0" w:color="auto"/>
            <w:bottom w:val="none" w:sz="0" w:space="0" w:color="auto"/>
            <w:right w:val="none" w:sz="0" w:space="0" w:color="auto"/>
          </w:divBdr>
        </w:div>
        <w:div w:id="1663776216">
          <w:marLeft w:val="0"/>
          <w:marRight w:val="0"/>
          <w:marTop w:val="0"/>
          <w:marBottom w:val="0"/>
          <w:divBdr>
            <w:top w:val="none" w:sz="0" w:space="0" w:color="auto"/>
            <w:left w:val="none" w:sz="0" w:space="0" w:color="auto"/>
            <w:bottom w:val="none" w:sz="0" w:space="0" w:color="auto"/>
            <w:right w:val="none" w:sz="0" w:space="0" w:color="auto"/>
          </w:divBdr>
        </w:div>
        <w:div w:id="1680161291">
          <w:marLeft w:val="0"/>
          <w:marRight w:val="0"/>
          <w:marTop w:val="0"/>
          <w:marBottom w:val="0"/>
          <w:divBdr>
            <w:top w:val="none" w:sz="0" w:space="0" w:color="auto"/>
            <w:left w:val="none" w:sz="0" w:space="0" w:color="auto"/>
            <w:bottom w:val="none" w:sz="0" w:space="0" w:color="auto"/>
            <w:right w:val="none" w:sz="0" w:space="0" w:color="auto"/>
          </w:divBdr>
        </w:div>
        <w:div w:id="1718045004">
          <w:marLeft w:val="0"/>
          <w:marRight w:val="0"/>
          <w:marTop w:val="0"/>
          <w:marBottom w:val="0"/>
          <w:divBdr>
            <w:top w:val="none" w:sz="0" w:space="0" w:color="auto"/>
            <w:left w:val="none" w:sz="0" w:space="0" w:color="auto"/>
            <w:bottom w:val="none" w:sz="0" w:space="0" w:color="auto"/>
            <w:right w:val="none" w:sz="0" w:space="0" w:color="auto"/>
          </w:divBdr>
        </w:div>
        <w:div w:id="1725829196">
          <w:marLeft w:val="0"/>
          <w:marRight w:val="0"/>
          <w:marTop w:val="0"/>
          <w:marBottom w:val="0"/>
          <w:divBdr>
            <w:top w:val="none" w:sz="0" w:space="0" w:color="auto"/>
            <w:left w:val="none" w:sz="0" w:space="0" w:color="auto"/>
            <w:bottom w:val="none" w:sz="0" w:space="0" w:color="auto"/>
            <w:right w:val="none" w:sz="0" w:space="0" w:color="auto"/>
          </w:divBdr>
        </w:div>
        <w:div w:id="1732800597">
          <w:marLeft w:val="0"/>
          <w:marRight w:val="0"/>
          <w:marTop w:val="0"/>
          <w:marBottom w:val="0"/>
          <w:divBdr>
            <w:top w:val="none" w:sz="0" w:space="0" w:color="auto"/>
            <w:left w:val="none" w:sz="0" w:space="0" w:color="auto"/>
            <w:bottom w:val="none" w:sz="0" w:space="0" w:color="auto"/>
            <w:right w:val="none" w:sz="0" w:space="0" w:color="auto"/>
          </w:divBdr>
        </w:div>
        <w:div w:id="1757557898">
          <w:marLeft w:val="0"/>
          <w:marRight w:val="0"/>
          <w:marTop w:val="0"/>
          <w:marBottom w:val="0"/>
          <w:divBdr>
            <w:top w:val="none" w:sz="0" w:space="0" w:color="auto"/>
            <w:left w:val="none" w:sz="0" w:space="0" w:color="auto"/>
            <w:bottom w:val="none" w:sz="0" w:space="0" w:color="auto"/>
            <w:right w:val="none" w:sz="0" w:space="0" w:color="auto"/>
          </w:divBdr>
        </w:div>
        <w:div w:id="1782262796">
          <w:marLeft w:val="0"/>
          <w:marRight w:val="0"/>
          <w:marTop w:val="0"/>
          <w:marBottom w:val="0"/>
          <w:divBdr>
            <w:top w:val="none" w:sz="0" w:space="0" w:color="auto"/>
            <w:left w:val="none" w:sz="0" w:space="0" w:color="auto"/>
            <w:bottom w:val="none" w:sz="0" w:space="0" w:color="auto"/>
            <w:right w:val="none" w:sz="0" w:space="0" w:color="auto"/>
          </w:divBdr>
        </w:div>
        <w:div w:id="1806122917">
          <w:marLeft w:val="0"/>
          <w:marRight w:val="0"/>
          <w:marTop w:val="0"/>
          <w:marBottom w:val="0"/>
          <w:divBdr>
            <w:top w:val="none" w:sz="0" w:space="0" w:color="auto"/>
            <w:left w:val="none" w:sz="0" w:space="0" w:color="auto"/>
            <w:bottom w:val="none" w:sz="0" w:space="0" w:color="auto"/>
            <w:right w:val="none" w:sz="0" w:space="0" w:color="auto"/>
          </w:divBdr>
        </w:div>
        <w:div w:id="1831557443">
          <w:marLeft w:val="0"/>
          <w:marRight w:val="0"/>
          <w:marTop w:val="0"/>
          <w:marBottom w:val="0"/>
          <w:divBdr>
            <w:top w:val="none" w:sz="0" w:space="0" w:color="auto"/>
            <w:left w:val="none" w:sz="0" w:space="0" w:color="auto"/>
            <w:bottom w:val="none" w:sz="0" w:space="0" w:color="auto"/>
            <w:right w:val="none" w:sz="0" w:space="0" w:color="auto"/>
          </w:divBdr>
        </w:div>
        <w:div w:id="1865556319">
          <w:marLeft w:val="0"/>
          <w:marRight w:val="0"/>
          <w:marTop w:val="0"/>
          <w:marBottom w:val="0"/>
          <w:divBdr>
            <w:top w:val="none" w:sz="0" w:space="0" w:color="auto"/>
            <w:left w:val="none" w:sz="0" w:space="0" w:color="auto"/>
            <w:bottom w:val="none" w:sz="0" w:space="0" w:color="auto"/>
            <w:right w:val="none" w:sz="0" w:space="0" w:color="auto"/>
          </w:divBdr>
        </w:div>
        <w:div w:id="1868366957">
          <w:marLeft w:val="0"/>
          <w:marRight w:val="0"/>
          <w:marTop w:val="0"/>
          <w:marBottom w:val="0"/>
          <w:divBdr>
            <w:top w:val="none" w:sz="0" w:space="0" w:color="auto"/>
            <w:left w:val="none" w:sz="0" w:space="0" w:color="auto"/>
            <w:bottom w:val="none" w:sz="0" w:space="0" w:color="auto"/>
            <w:right w:val="none" w:sz="0" w:space="0" w:color="auto"/>
          </w:divBdr>
        </w:div>
        <w:div w:id="1882936590">
          <w:marLeft w:val="0"/>
          <w:marRight w:val="0"/>
          <w:marTop w:val="0"/>
          <w:marBottom w:val="0"/>
          <w:divBdr>
            <w:top w:val="none" w:sz="0" w:space="0" w:color="auto"/>
            <w:left w:val="none" w:sz="0" w:space="0" w:color="auto"/>
            <w:bottom w:val="none" w:sz="0" w:space="0" w:color="auto"/>
            <w:right w:val="none" w:sz="0" w:space="0" w:color="auto"/>
          </w:divBdr>
        </w:div>
        <w:div w:id="1893612726">
          <w:marLeft w:val="0"/>
          <w:marRight w:val="0"/>
          <w:marTop w:val="0"/>
          <w:marBottom w:val="0"/>
          <w:divBdr>
            <w:top w:val="none" w:sz="0" w:space="0" w:color="auto"/>
            <w:left w:val="none" w:sz="0" w:space="0" w:color="auto"/>
            <w:bottom w:val="none" w:sz="0" w:space="0" w:color="auto"/>
            <w:right w:val="none" w:sz="0" w:space="0" w:color="auto"/>
          </w:divBdr>
        </w:div>
        <w:div w:id="1898399219">
          <w:marLeft w:val="0"/>
          <w:marRight w:val="0"/>
          <w:marTop w:val="0"/>
          <w:marBottom w:val="0"/>
          <w:divBdr>
            <w:top w:val="none" w:sz="0" w:space="0" w:color="auto"/>
            <w:left w:val="none" w:sz="0" w:space="0" w:color="auto"/>
            <w:bottom w:val="none" w:sz="0" w:space="0" w:color="auto"/>
            <w:right w:val="none" w:sz="0" w:space="0" w:color="auto"/>
          </w:divBdr>
        </w:div>
        <w:div w:id="1910730119">
          <w:marLeft w:val="0"/>
          <w:marRight w:val="0"/>
          <w:marTop w:val="0"/>
          <w:marBottom w:val="0"/>
          <w:divBdr>
            <w:top w:val="none" w:sz="0" w:space="0" w:color="auto"/>
            <w:left w:val="none" w:sz="0" w:space="0" w:color="auto"/>
            <w:bottom w:val="none" w:sz="0" w:space="0" w:color="auto"/>
            <w:right w:val="none" w:sz="0" w:space="0" w:color="auto"/>
          </w:divBdr>
        </w:div>
        <w:div w:id="1914267865">
          <w:marLeft w:val="0"/>
          <w:marRight w:val="0"/>
          <w:marTop w:val="0"/>
          <w:marBottom w:val="0"/>
          <w:divBdr>
            <w:top w:val="none" w:sz="0" w:space="0" w:color="auto"/>
            <w:left w:val="none" w:sz="0" w:space="0" w:color="auto"/>
            <w:bottom w:val="none" w:sz="0" w:space="0" w:color="auto"/>
            <w:right w:val="none" w:sz="0" w:space="0" w:color="auto"/>
          </w:divBdr>
        </w:div>
        <w:div w:id="1917670590">
          <w:marLeft w:val="0"/>
          <w:marRight w:val="0"/>
          <w:marTop w:val="0"/>
          <w:marBottom w:val="0"/>
          <w:divBdr>
            <w:top w:val="none" w:sz="0" w:space="0" w:color="auto"/>
            <w:left w:val="none" w:sz="0" w:space="0" w:color="auto"/>
            <w:bottom w:val="none" w:sz="0" w:space="0" w:color="auto"/>
            <w:right w:val="none" w:sz="0" w:space="0" w:color="auto"/>
          </w:divBdr>
        </w:div>
        <w:div w:id="1923754536">
          <w:marLeft w:val="0"/>
          <w:marRight w:val="0"/>
          <w:marTop w:val="0"/>
          <w:marBottom w:val="0"/>
          <w:divBdr>
            <w:top w:val="none" w:sz="0" w:space="0" w:color="auto"/>
            <w:left w:val="none" w:sz="0" w:space="0" w:color="auto"/>
            <w:bottom w:val="none" w:sz="0" w:space="0" w:color="auto"/>
            <w:right w:val="none" w:sz="0" w:space="0" w:color="auto"/>
          </w:divBdr>
        </w:div>
        <w:div w:id="1930769858">
          <w:marLeft w:val="0"/>
          <w:marRight w:val="0"/>
          <w:marTop w:val="0"/>
          <w:marBottom w:val="0"/>
          <w:divBdr>
            <w:top w:val="none" w:sz="0" w:space="0" w:color="auto"/>
            <w:left w:val="none" w:sz="0" w:space="0" w:color="auto"/>
            <w:bottom w:val="none" w:sz="0" w:space="0" w:color="auto"/>
            <w:right w:val="none" w:sz="0" w:space="0" w:color="auto"/>
          </w:divBdr>
        </w:div>
        <w:div w:id="1935549859">
          <w:marLeft w:val="0"/>
          <w:marRight w:val="0"/>
          <w:marTop w:val="0"/>
          <w:marBottom w:val="0"/>
          <w:divBdr>
            <w:top w:val="none" w:sz="0" w:space="0" w:color="auto"/>
            <w:left w:val="none" w:sz="0" w:space="0" w:color="auto"/>
            <w:bottom w:val="none" w:sz="0" w:space="0" w:color="auto"/>
            <w:right w:val="none" w:sz="0" w:space="0" w:color="auto"/>
          </w:divBdr>
        </w:div>
        <w:div w:id="1972516531">
          <w:marLeft w:val="0"/>
          <w:marRight w:val="0"/>
          <w:marTop w:val="0"/>
          <w:marBottom w:val="0"/>
          <w:divBdr>
            <w:top w:val="none" w:sz="0" w:space="0" w:color="auto"/>
            <w:left w:val="none" w:sz="0" w:space="0" w:color="auto"/>
            <w:bottom w:val="none" w:sz="0" w:space="0" w:color="auto"/>
            <w:right w:val="none" w:sz="0" w:space="0" w:color="auto"/>
          </w:divBdr>
        </w:div>
        <w:div w:id="1978145259">
          <w:marLeft w:val="0"/>
          <w:marRight w:val="0"/>
          <w:marTop w:val="0"/>
          <w:marBottom w:val="0"/>
          <w:divBdr>
            <w:top w:val="none" w:sz="0" w:space="0" w:color="auto"/>
            <w:left w:val="none" w:sz="0" w:space="0" w:color="auto"/>
            <w:bottom w:val="none" w:sz="0" w:space="0" w:color="auto"/>
            <w:right w:val="none" w:sz="0" w:space="0" w:color="auto"/>
          </w:divBdr>
        </w:div>
        <w:div w:id="1980111585">
          <w:marLeft w:val="0"/>
          <w:marRight w:val="0"/>
          <w:marTop w:val="0"/>
          <w:marBottom w:val="0"/>
          <w:divBdr>
            <w:top w:val="none" w:sz="0" w:space="0" w:color="auto"/>
            <w:left w:val="none" w:sz="0" w:space="0" w:color="auto"/>
            <w:bottom w:val="none" w:sz="0" w:space="0" w:color="auto"/>
            <w:right w:val="none" w:sz="0" w:space="0" w:color="auto"/>
          </w:divBdr>
        </w:div>
        <w:div w:id="1986734755">
          <w:marLeft w:val="0"/>
          <w:marRight w:val="0"/>
          <w:marTop w:val="0"/>
          <w:marBottom w:val="0"/>
          <w:divBdr>
            <w:top w:val="none" w:sz="0" w:space="0" w:color="auto"/>
            <w:left w:val="none" w:sz="0" w:space="0" w:color="auto"/>
            <w:bottom w:val="none" w:sz="0" w:space="0" w:color="auto"/>
            <w:right w:val="none" w:sz="0" w:space="0" w:color="auto"/>
          </w:divBdr>
        </w:div>
        <w:div w:id="2008440908">
          <w:marLeft w:val="0"/>
          <w:marRight w:val="0"/>
          <w:marTop w:val="0"/>
          <w:marBottom w:val="0"/>
          <w:divBdr>
            <w:top w:val="none" w:sz="0" w:space="0" w:color="auto"/>
            <w:left w:val="none" w:sz="0" w:space="0" w:color="auto"/>
            <w:bottom w:val="none" w:sz="0" w:space="0" w:color="auto"/>
            <w:right w:val="none" w:sz="0" w:space="0" w:color="auto"/>
          </w:divBdr>
        </w:div>
        <w:div w:id="2014643978">
          <w:marLeft w:val="0"/>
          <w:marRight w:val="0"/>
          <w:marTop w:val="0"/>
          <w:marBottom w:val="0"/>
          <w:divBdr>
            <w:top w:val="none" w:sz="0" w:space="0" w:color="auto"/>
            <w:left w:val="none" w:sz="0" w:space="0" w:color="auto"/>
            <w:bottom w:val="none" w:sz="0" w:space="0" w:color="auto"/>
            <w:right w:val="none" w:sz="0" w:space="0" w:color="auto"/>
          </w:divBdr>
        </w:div>
        <w:div w:id="2019847818">
          <w:marLeft w:val="0"/>
          <w:marRight w:val="0"/>
          <w:marTop w:val="0"/>
          <w:marBottom w:val="0"/>
          <w:divBdr>
            <w:top w:val="none" w:sz="0" w:space="0" w:color="auto"/>
            <w:left w:val="none" w:sz="0" w:space="0" w:color="auto"/>
            <w:bottom w:val="none" w:sz="0" w:space="0" w:color="auto"/>
            <w:right w:val="none" w:sz="0" w:space="0" w:color="auto"/>
          </w:divBdr>
        </w:div>
        <w:div w:id="2031640412">
          <w:marLeft w:val="0"/>
          <w:marRight w:val="0"/>
          <w:marTop w:val="0"/>
          <w:marBottom w:val="0"/>
          <w:divBdr>
            <w:top w:val="none" w:sz="0" w:space="0" w:color="auto"/>
            <w:left w:val="none" w:sz="0" w:space="0" w:color="auto"/>
            <w:bottom w:val="none" w:sz="0" w:space="0" w:color="auto"/>
            <w:right w:val="none" w:sz="0" w:space="0" w:color="auto"/>
          </w:divBdr>
        </w:div>
        <w:div w:id="2031952042">
          <w:marLeft w:val="0"/>
          <w:marRight w:val="0"/>
          <w:marTop w:val="0"/>
          <w:marBottom w:val="0"/>
          <w:divBdr>
            <w:top w:val="none" w:sz="0" w:space="0" w:color="auto"/>
            <w:left w:val="none" w:sz="0" w:space="0" w:color="auto"/>
            <w:bottom w:val="none" w:sz="0" w:space="0" w:color="auto"/>
            <w:right w:val="none" w:sz="0" w:space="0" w:color="auto"/>
          </w:divBdr>
          <w:divsChild>
            <w:div w:id="498347748">
              <w:marLeft w:val="0"/>
              <w:marRight w:val="0"/>
              <w:marTop w:val="0"/>
              <w:marBottom w:val="0"/>
              <w:divBdr>
                <w:top w:val="none" w:sz="0" w:space="0" w:color="auto"/>
                <w:left w:val="none" w:sz="0" w:space="0" w:color="auto"/>
                <w:bottom w:val="none" w:sz="0" w:space="0" w:color="auto"/>
                <w:right w:val="none" w:sz="0" w:space="0" w:color="auto"/>
              </w:divBdr>
            </w:div>
            <w:div w:id="897712762">
              <w:marLeft w:val="0"/>
              <w:marRight w:val="0"/>
              <w:marTop w:val="0"/>
              <w:marBottom w:val="0"/>
              <w:divBdr>
                <w:top w:val="none" w:sz="0" w:space="0" w:color="auto"/>
                <w:left w:val="none" w:sz="0" w:space="0" w:color="auto"/>
                <w:bottom w:val="none" w:sz="0" w:space="0" w:color="auto"/>
                <w:right w:val="none" w:sz="0" w:space="0" w:color="auto"/>
              </w:divBdr>
            </w:div>
            <w:div w:id="904998737">
              <w:marLeft w:val="0"/>
              <w:marRight w:val="0"/>
              <w:marTop w:val="0"/>
              <w:marBottom w:val="0"/>
              <w:divBdr>
                <w:top w:val="none" w:sz="0" w:space="0" w:color="auto"/>
                <w:left w:val="none" w:sz="0" w:space="0" w:color="auto"/>
                <w:bottom w:val="none" w:sz="0" w:space="0" w:color="auto"/>
                <w:right w:val="none" w:sz="0" w:space="0" w:color="auto"/>
              </w:divBdr>
            </w:div>
            <w:div w:id="1170098850">
              <w:marLeft w:val="0"/>
              <w:marRight w:val="0"/>
              <w:marTop w:val="0"/>
              <w:marBottom w:val="0"/>
              <w:divBdr>
                <w:top w:val="none" w:sz="0" w:space="0" w:color="auto"/>
                <w:left w:val="none" w:sz="0" w:space="0" w:color="auto"/>
                <w:bottom w:val="none" w:sz="0" w:space="0" w:color="auto"/>
                <w:right w:val="none" w:sz="0" w:space="0" w:color="auto"/>
              </w:divBdr>
            </w:div>
            <w:div w:id="2053797675">
              <w:marLeft w:val="0"/>
              <w:marRight w:val="0"/>
              <w:marTop w:val="0"/>
              <w:marBottom w:val="0"/>
              <w:divBdr>
                <w:top w:val="none" w:sz="0" w:space="0" w:color="auto"/>
                <w:left w:val="none" w:sz="0" w:space="0" w:color="auto"/>
                <w:bottom w:val="none" w:sz="0" w:space="0" w:color="auto"/>
                <w:right w:val="none" w:sz="0" w:space="0" w:color="auto"/>
              </w:divBdr>
            </w:div>
          </w:divsChild>
        </w:div>
        <w:div w:id="2033267336">
          <w:marLeft w:val="0"/>
          <w:marRight w:val="0"/>
          <w:marTop w:val="0"/>
          <w:marBottom w:val="0"/>
          <w:divBdr>
            <w:top w:val="none" w:sz="0" w:space="0" w:color="auto"/>
            <w:left w:val="none" w:sz="0" w:space="0" w:color="auto"/>
            <w:bottom w:val="none" w:sz="0" w:space="0" w:color="auto"/>
            <w:right w:val="none" w:sz="0" w:space="0" w:color="auto"/>
          </w:divBdr>
        </w:div>
        <w:div w:id="2049983641">
          <w:marLeft w:val="0"/>
          <w:marRight w:val="0"/>
          <w:marTop w:val="0"/>
          <w:marBottom w:val="0"/>
          <w:divBdr>
            <w:top w:val="none" w:sz="0" w:space="0" w:color="auto"/>
            <w:left w:val="none" w:sz="0" w:space="0" w:color="auto"/>
            <w:bottom w:val="none" w:sz="0" w:space="0" w:color="auto"/>
            <w:right w:val="none" w:sz="0" w:space="0" w:color="auto"/>
          </w:divBdr>
        </w:div>
        <w:div w:id="2059619344">
          <w:marLeft w:val="0"/>
          <w:marRight w:val="0"/>
          <w:marTop w:val="0"/>
          <w:marBottom w:val="0"/>
          <w:divBdr>
            <w:top w:val="none" w:sz="0" w:space="0" w:color="auto"/>
            <w:left w:val="none" w:sz="0" w:space="0" w:color="auto"/>
            <w:bottom w:val="none" w:sz="0" w:space="0" w:color="auto"/>
            <w:right w:val="none" w:sz="0" w:space="0" w:color="auto"/>
          </w:divBdr>
        </w:div>
        <w:div w:id="2084450462">
          <w:marLeft w:val="0"/>
          <w:marRight w:val="0"/>
          <w:marTop w:val="0"/>
          <w:marBottom w:val="0"/>
          <w:divBdr>
            <w:top w:val="none" w:sz="0" w:space="0" w:color="auto"/>
            <w:left w:val="none" w:sz="0" w:space="0" w:color="auto"/>
            <w:bottom w:val="none" w:sz="0" w:space="0" w:color="auto"/>
            <w:right w:val="none" w:sz="0" w:space="0" w:color="auto"/>
          </w:divBdr>
        </w:div>
        <w:div w:id="2123380695">
          <w:marLeft w:val="0"/>
          <w:marRight w:val="0"/>
          <w:marTop w:val="0"/>
          <w:marBottom w:val="0"/>
          <w:divBdr>
            <w:top w:val="none" w:sz="0" w:space="0" w:color="auto"/>
            <w:left w:val="none" w:sz="0" w:space="0" w:color="auto"/>
            <w:bottom w:val="none" w:sz="0" w:space="0" w:color="auto"/>
            <w:right w:val="none" w:sz="0" w:space="0" w:color="auto"/>
          </w:divBdr>
        </w:div>
        <w:div w:id="2140611457">
          <w:marLeft w:val="0"/>
          <w:marRight w:val="0"/>
          <w:marTop w:val="0"/>
          <w:marBottom w:val="0"/>
          <w:divBdr>
            <w:top w:val="none" w:sz="0" w:space="0" w:color="auto"/>
            <w:left w:val="none" w:sz="0" w:space="0" w:color="auto"/>
            <w:bottom w:val="none" w:sz="0" w:space="0" w:color="auto"/>
            <w:right w:val="none" w:sz="0" w:space="0" w:color="auto"/>
          </w:divBdr>
        </w:div>
      </w:divsChild>
    </w:div>
    <w:div w:id="513151680">
      <w:bodyDiv w:val="1"/>
      <w:marLeft w:val="0"/>
      <w:marRight w:val="0"/>
      <w:marTop w:val="0"/>
      <w:marBottom w:val="0"/>
      <w:divBdr>
        <w:top w:val="none" w:sz="0" w:space="0" w:color="auto"/>
        <w:left w:val="none" w:sz="0" w:space="0" w:color="auto"/>
        <w:bottom w:val="none" w:sz="0" w:space="0" w:color="auto"/>
        <w:right w:val="none" w:sz="0" w:space="0" w:color="auto"/>
      </w:divBdr>
      <w:divsChild>
        <w:div w:id="2242875">
          <w:marLeft w:val="0"/>
          <w:marRight w:val="0"/>
          <w:marTop w:val="120"/>
          <w:marBottom w:val="120"/>
          <w:divBdr>
            <w:top w:val="none" w:sz="0" w:space="0" w:color="auto"/>
            <w:left w:val="none" w:sz="0" w:space="0" w:color="auto"/>
            <w:bottom w:val="none" w:sz="0" w:space="0" w:color="auto"/>
            <w:right w:val="none" w:sz="0" w:space="0" w:color="auto"/>
          </w:divBdr>
          <w:divsChild>
            <w:div w:id="2067677432">
              <w:marLeft w:val="0"/>
              <w:marRight w:val="0"/>
              <w:marTop w:val="0"/>
              <w:marBottom w:val="0"/>
              <w:divBdr>
                <w:top w:val="none" w:sz="0" w:space="0" w:color="auto"/>
                <w:left w:val="none" w:sz="0" w:space="0" w:color="auto"/>
                <w:bottom w:val="none" w:sz="0" w:space="0" w:color="auto"/>
                <w:right w:val="none" w:sz="0" w:space="0" w:color="auto"/>
              </w:divBdr>
            </w:div>
          </w:divsChild>
        </w:div>
        <w:div w:id="376666332">
          <w:marLeft w:val="0"/>
          <w:marRight w:val="0"/>
          <w:marTop w:val="0"/>
          <w:marBottom w:val="120"/>
          <w:divBdr>
            <w:top w:val="none" w:sz="0" w:space="0" w:color="auto"/>
            <w:left w:val="none" w:sz="0" w:space="0" w:color="auto"/>
            <w:bottom w:val="none" w:sz="0" w:space="0" w:color="auto"/>
            <w:right w:val="none" w:sz="0" w:space="0" w:color="auto"/>
          </w:divBdr>
          <w:divsChild>
            <w:div w:id="390691172">
              <w:marLeft w:val="0"/>
              <w:marRight w:val="0"/>
              <w:marTop w:val="0"/>
              <w:marBottom w:val="0"/>
              <w:divBdr>
                <w:top w:val="none" w:sz="0" w:space="0" w:color="auto"/>
                <w:left w:val="none" w:sz="0" w:space="0" w:color="auto"/>
                <w:bottom w:val="none" w:sz="0" w:space="0" w:color="auto"/>
                <w:right w:val="none" w:sz="0" w:space="0" w:color="auto"/>
              </w:divBdr>
            </w:div>
          </w:divsChild>
        </w:div>
        <w:div w:id="665016841">
          <w:marLeft w:val="0"/>
          <w:marRight w:val="0"/>
          <w:marTop w:val="0"/>
          <w:marBottom w:val="120"/>
          <w:divBdr>
            <w:top w:val="none" w:sz="0" w:space="0" w:color="auto"/>
            <w:left w:val="none" w:sz="0" w:space="0" w:color="auto"/>
            <w:bottom w:val="none" w:sz="0" w:space="0" w:color="auto"/>
            <w:right w:val="none" w:sz="0" w:space="0" w:color="auto"/>
          </w:divBdr>
          <w:divsChild>
            <w:div w:id="802118677">
              <w:marLeft w:val="0"/>
              <w:marRight w:val="0"/>
              <w:marTop w:val="0"/>
              <w:marBottom w:val="0"/>
              <w:divBdr>
                <w:top w:val="none" w:sz="0" w:space="0" w:color="auto"/>
                <w:left w:val="none" w:sz="0" w:space="0" w:color="auto"/>
                <w:bottom w:val="none" w:sz="0" w:space="0" w:color="auto"/>
                <w:right w:val="none" w:sz="0" w:space="0" w:color="auto"/>
              </w:divBdr>
            </w:div>
          </w:divsChild>
        </w:div>
        <w:div w:id="769394148">
          <w:marLeft w:val="0"/>
          <w:marRight w:val="0"/>
          <w:marTop w:val="0"/>
          <w:marBottom w:val="120"/>
          <w:divBdr>
            <w:top w:val="none" w:sz="0" w:space="0" w:color="auto"/>
            <w:left w:val="none" w:sz="0" w:space="0" w:color="auto"/>
            <w:bottom w:val="none" w:sz="0" w:space="0" w:color="auto"/>
            <w:right w:val="none" w:sz="0" w:space="0" w:color="auto"/>
          </w:divBdr>
          <w:divsChild>
            <w:div w:id="374546242">
              <w:marLeft w:val="0"/>
              <w:marRight w:val="0"/>
              <w:marTop w:val="0"/>
              <w:marBottom w:val="0"/>
              <w:divBdr>
                <w:top w:val="none" w:sz="0" w:space="0" w:color="auto"/>
                <w:left w:val="none" w:sz="0" w:space="0" w:color="auto"/>
                <w:bottom w:val="none" w:sz="0" w:space="0" w:color="auto"/>
                <w:right w:val="none" w:sz="0" w:space="0" w:color="auto"/>
              </w:divBdr>
            </w:div>
          </w:divsChild>
        </w:div>
        <w:div w:id="1442724999">
          <w:marLeft w:val="0"/>
          <w:marRight w:val="0"/>
          <w:marTop w:val="0"/>
          <w:marBottom w:val="120"/>
          <w:divBdr>
            <w:top w:val="none" w:sz="0" w:space="0" w:color="auto"/>
            <w:left w:val="none" w:sz="0" w:space="0" w:color="auto"/>
            <w:bottom w:val="none" w:sz="0" w:space="0" w:color="auto"/>
            <w:right w:val="none" w:sz="0" w:space="0" w:color="auto"/>
          </w:divBdr>
          <w:divsChild>
            <w:div w:id="484316831">
              <w:marLeft w:val="0"/>
              <w:marRight w:val="0"/>
              <w:marTop w:val="0"/>
              <w:marBottom w:val="0"/>
              <w:divBdr>
                <w:top w:val="none" w:sz="0" w:space="0" w:color="auto"/>
                <w:left w:val="none" w:sz="0" w:space="0" w:color="auto"/>
                <w:bottom w:val="none" w:sz="0" w:space="0" w:color="auto"/>
                <w:right w:val="none" w:sz="0" w:space="0" w:color="auto"/>
              </w:divBdr>
            </w:div>
          </w:divsChild>
        </w:div>
        <w:div w:id="2136676514">
          <w:marLeft w:val="0"/>
          <w:marRight w:val="0"/>
          <w:marTop w:val="0"/>
          <w:marBottom w:val="120"/>
          <w:divBdr>
            <w:top w:val="none" w:sz="0" w:space="0" w:color="auto"/>
            <w:left w:val="none" w:sz="0" w:space="0" w:color="auto"/>
            <w:bottom w:val="none" w:sz="0" w:space="0" w:color="auto"/>
            <w:right w:val="none" w:sz="0" w:space="0" w:color="auto"/>
          </w:divBdr>
          <w:divsChild>
            <w:div w:id="4650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8151">
      <w:bodyDiv w:val="1"/>
      <w:marLeft w:val="0"/>
      <w:marRight w:val="0"/>
      <w:marTop w:val="0"/>
      <w:marBottom w:val="0"/>
      <w:divBdr>
        <w:top w:val="none" w:sz="0" w:space="0" w:color="auto"/>
        <w:left w:val="none" w:sz="0" w:space="0" w:color="auto"/>
        <w:bottom w:val="none" w:sz="0" w:space="0" w:color="auto"/>
        <w:right w:val="none" w:sz="0" w:space="0" w:color="auto"/>
      </w:divBdr>
      <w:divsChild>
        <w:div w:id="153840581">
          <w:marLeft w:val="0"/>
          <w:marRight w:val="0"/>
          <w:marTop w:val="0"/>
          <w:marBottom w:val="120"/>
          <w:divBdr>
            <w:top w:val="none" w:sz="0" w:space="0" w:color="auto"/>
            <w:left w:val="none" w:sz="0" w:space="0" w:color="auto"/>
            <w:bottom w:val="none" w:sz="0" w:space="0" w:color="auto"/>
            <w:right w:val="none" w:sz="0" w:space="0" w:color="auto"/>
          </w:divBdr>
          <w:divsChild>
            <w:div w:id="121966306">
              <w:marLeft w:val="0"/>
              <w:marRight w:val="0"/>
              <w:marTop w:val="0"/>
              <w:marBottom w:val="0"/>
              <w:divBdr>
                <w:top w:val="none" w:sz="0" w:space="0" w:color="auto"/>
                <w:left w:val="none" w:sz="0" w:space="0" w:color="auto"/>
                <w:bottom w:val="none" w:sz="0" w:space="0" w:color="auto"/>
                <w:right w:val="none" w:sz="0" w:space="0" w:color="auto"/>
              </w:divBdr>
            </w:div>
          </w:divsChild>
        </w:div>
        <w:div w:id="268002882">
          <w:marLeft w:val="0"/>
          <w:marRight w:val="0"/>
          <w:marTop w:val="0"/>
          <w:marBottom w:val="120"/>
          <w:divBdr>
            <w:top w:val="none" w:sz="0" w:space="0" w:color="auto"/>
            <w:left w:val="none" w:sz="0" w:space="0" w:color="auto"/>
            <w:bottom w:val="none" w:sz="0" w:space="0" w:color="auto"/>
            <w:right w:val="none" w:sz="0" w:space="0" w:color="auto"/>
          </w:divBdr>
          <w:divsChild>
            <w:div w:id="259684577">
              <w:marLeft w:val="0"/>
              <w:marRight w:val="0"/>
              <w:marTop w:val="0"/>
              <w:marBottom w:val="0"/>
              <w:divBdr>
                <w:top w:val="none" w:sz="0" w:space="0" w:color="auto"/>
                <w:left w:val="none" w:sz="0" w:space="0" w:color="auto"/>
                <w:bottom w:val="none" w:sz="0" w:space="0" w:color="auto"/>
                <w:right w:val="none" w:sz="0" w:space="0" w:color="auto"/>
              </w:divBdr>
            </w:div>
          </w:divsChild>
        </w:div>
        <w:div w:id="351421324">
          <w:marLeft w:val="0"/>
          <w:marRight w:val="0"/>
          <w:marTop w:val="120"/>
          <w:marBottom w:val="120"/>
          <w:divBdr>
            <w:top w:val="none" w:sz="0" w:space="0" w:color="auto"/>
            <w:left w:val="none" w:sz="0" w:space="0" w:color="auto"/>
            <w:bottom w:val="none" w:sz="0" w:space="0" w:color="auto"/>
            <w:right w:val="none" w:sz="0" w:space="0" w:color="auto"/>
          </w:divBdr>
          <w:divsChild>
            <w:div w:id="454567676">
              <w:marLeft w:val="0"/>
              <w:marRight w:val="0"/>
              <w:marTop w:val="0"/>
              <w:marBottom w:val="0"/>
              <w:divBdr>
                <w:top w:val="none" w:sz="0" w:space="0" w:color="auto"/>
                <w:left w:val="none" w:sz="0" w:space="0" w:color="auto"/>
                <w:bottom w:val="none" w:sz="0" w:space="0" w:color="auto"/>
                <w:right w:val="none" w:sz="0" w:space="0" w:color="auto"/>
              </w:divBdr>
            </w:div>
          </w:divsChild>
        </w:div>
        <w:div w:id="559437468">
          <w:marLeft w:val="0"/>
          <w:marRight w:val="0"/>
          <w:marTop w:val="0"/>
          <w:marBottom w:val="120"/>
          <w:divBdr>
            <w:top w:val="none" w:sz="0" w:space="0" w:color="auto"/>
            <w:left w:val="none" w:sz="0" w:space="0" w:color="auto"/>
            <w:bottom w:val="none" w:sz="0" w:space="0" w:color="auto"/>
            <w:right w:val="none" w:sz="0" w:space="0" w:color="auto"/>
          </w:divBdr>
          <w:divsChild>
            <w:div w:id="1880819703">
              <w:marLeft w:val="0"/>
              <w:marRight w:val="0"/>
              <w:marTop w:val="0"/>
              <w:marBottom w:val="0"/>
              <w:divBdr>
                <w:top w:val="none" w:sz="0" w:space="0" w:color="auto"/>
                <w:left w:val="none" w:sz="0" w:space="0" w:color="auto"/>
                <w:bottom w:val="none" w:sz="0" w:space="0" w:color="auto"/>
                <w:right w:val="none" w:sz="0" w:space="0" w:color="auto"/>
              </w:divBdr>
            </w:div>
          </w:divsChild>
        </w:div>
        <w:div w:id="1419060903">
          <w:marLeft w:val="0"/>
          <w:marRight w:val="0"/>
          <w:marTop w:val="0"/>
          <w:marBottom w:val="120"/>
          <w:divBdr>
            <w:top w:val="none" w:sz="0" w:space="0" w:color="auto"/>
            <w:left w:val="none" w:sz="0" w:space="0" w:color="auto"/>
            <w:bottom w:val="none" w:sz="0" w:space="0" w:color="auto"/>
            <w:right w:val="none" w:sz="0" w:space="0" w:color="auto"/>
          </w:divBdr>
          <w:divsChild>
            <w:div w:id="1858426121">
              <w:marLeft w:val="0"/>
              <w:marRight w:val="0"/>
              <w:marTop w:val="0"/>
              <w:marBottom w:val="0"/>
              <w:divBdr>
                <w:top w:val="none" w:sz="0" w:space="0" w:color="auto"/>
                <w:left w:val="none" w:sz="0" w:space="0" w:color="auto"/>
                <w:bottom w:val="none" w:sz="0" w:space="0" w:color="auto"/>
                <w:right w:val="none" w:sz="0" w:space="0" w:color="auto"/>
              </w:divBdr>
            </w:div>
          </w:divsChild>
        </w:div>
        <w:div w:id="1832869671">
          <w:marLeft w:val="0"/>
          <w:marRight w:val="0"/>
          <w:marTop w:val="0"/>
          <w:marBottom w:val="120"/>
          <w:divBdr>
            <w:top w:val="none" w:sz="0" w:space="0" w:color="auto"/>
            <w:left w:val="none" w:sz="0" w:space="0" w:color="auto"/>
            <w:bottom w:val="none" w:sz="0" w:space="0" w:color="auto"/>
            <w:right w:val="none" w:sz="0" w:space="0" w:color="auto"/>
          </w:divBdr>
          <w:divsChild>
            <w:div w:id="10367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595">
      <w:bodyDiv w:val="1"/>
      <w:marLeft w:val="0"/>
      <w:marRight w:val="0"/>
      <w:marTop w:val="0"/>
      <w:marBottom w:val="0"/>
      <w:divBdr>
        <w:top w:val="none" w:sz="0" w:space="0" w:color="auto"/>
        <w:left w:val="none" w:sz="0" w:space="0" w:color="auto"/>
        <w:bottom w:val="none" w:sz="0" w:space="0" w:color="auto"/>
        <w:right w:val="none" w:sz="0" w:space="0" w:color="auto"/>
      </w:divBdr>
      <w:divsChild>
        <w:div w:id="465859414">
          <w:marLeft w:val="0"/>
          <w:marRight w:val="0"/>
          <w:marTop w:val="0"/>
          <w:marBottom w:val="120"/>
          <w:divBdr>
            <w:top w:val="none" w:sz="0" w:space="0" w:color="auto"/>
            <w:left w:val="none" w:sz="0" w:space="0" w:color="auto"/>
            <w:bottom w:val="none" w:sz="0" w:space="0" w:color="auto"/>
            <w:right w:val="none" w:sz="0" w:space="0" w:color="auto"/>
          </w:divBdr>
          <w:divsChild>
            <w:div w:id="1115636057">
              <w:marLeft w:val="0"/>
              <w:marRight w:val="0"/>
              <w:marTop w:val="0"/>
              <w:marBottom w:val="0"/>
              <w:divBdr>
                <w:top w:val="none" w:sz="0" w:space="0" w:color="auto"/>
                <w:left w:val="none" w:sz="0" w:space="0" w:color="auto"/>
                <w:bottom w:val="none" w:sz="0" w:space="0" w:color="auto"/>
                <w:right w:val="none" w:sz="0" w:space="0" w:color="auto"/>
              </w:divBdr>
            </w:div>
          </w:divsChild>
        </w:div>
        <w:div w:id="590741769">
          <w:marLeft w:val="0"/>
          <w:marRight w:val="0"/>
          <w:marTop w:val="0"/>
          <w:marBottom w:val="120"/>
          <w:divBdr>
            <w:top w:val="none" w:sz="0" w:space="0" w:color="auto"/>
            <w:left w:val="none" w:sz="0" w:space="0" w:color="auto"/>
            <w:bottom w:val="none" w:sz="0" w:space="0" w:color="auto"/>
            <w:right w:val="none" w:sz="0" w:space="0" w:color="auto"/>
          </w:divBdr>
          <w:divsChild>
            <w:div w:id="1782727507">
              <w:marLeft w:val="0"/>
              <w:marRight w:val="0"/>
              <w:marTop w:val="0"/>
              <w:marBottom w:val="0"/>
              <w:divBdr>
                <w:top w:val="none" w:sz="0" w:space="0" w:color="auto"/>
                <w:left w:val="none" w:sz="0" w:space="0" w:color="auto"/>
                <w:bottom w:val="none" w:sz="0" w:space="0" w:color="auto"/>
                <w:right w:val="none" w:sz="0" w:space="0" w:color="auto"/>
              </w:divBdr>
            </w:div>
          </w:divsChild>
        </w:div>
        <w:div w:id="591357078">
          <w:marLeft w:val="0"/>
          <w:marRight w:val="0"/>
          <w:marTop w:val="0"/>
          <w:marBottom w:val="120"/>
          <w:divBdr>
            <w:top w:val="none" w:sz="0" w:space="0" w:color="auto"/>
            <w:left w:val="none" w:sz="0" w:space="0" w:color="auto"/>
            <w:bottom w:val="none" w:sz="0" w:space="0" w:color="auto"/>
            <w:right w:val="none" w:sz="0" w:space="0" w:color="auto"/>
          </w:divBdr>
          <w:divsChild>
            <w:div w:id="840316018">
              <w:marLeft w:val="0"/>
              <w:marRight w:val="0"/>
              <w:marTop w:val="0"/>
              <w:marBottom w:val="0"/>
              <w:divBdr>
                <w:top w:val="none" w:sz="0" w:space="0" w:color="auto"/>
                <w:left w:val="none" w:sz="0" w:space="0" w:color="auto"/>
                <w:bottom w:val="none" w:sz="0" w:space="0" w:color="auto"/>
                <w:right w:val="none" w:sz="0" w:space="0" w:color="auto"/>
              </w:divBdr>
            </w:div>
          </w:divsChild>
        </w:div>
        <w:div w:id="808209813">
          <w:marLeft w:val="0"/>
          <w:marRight w:val="0"/>
          <w:marTop w:val="0"/>
          <w:marBottom w:val="120"/>
          <w:divBdr>
            <w:top w:val="none" w:sz="0" w:space="0" w:color="auto"/>
            <w:left w:val="none" w:sz="0" w:space="0" w:color="auto"/>
            <w:bottom w:val="none" w:sz="0" w:space="0" w:color="auto"/>
            <w:right w:val="none" w:sz="0" w:space="0" w:color="auto"/>
          </w:divBdr>
          <w:divsChild>
            <w:div w:id="1297376074">
              <w:marLeft w:val="0"/>
              <w:marRight w:val="0"/>
              <w:marTop w:val="0"/>
              <w:marBottom w:val="0"/>
              <w:divBdr>
                <w:top w:val="none" w:sz="0" w:space="0" w:color="auto"/>
                <w:left w:val="none" w:sz="0" w:space="0" w:color="auto"/>
                <w:bottom w:val="none" w:sz="0" w:space="0" w:color="auto"/>
                <w:right w:val="none" w:sz="0" w:space="0" w:color="auto"/>
              </w:divBdr>
            </w:div>
          </w:divsChild>
        </w:div>
        <w:div w:id="1986663300">
          <w:marLeft w:val="0"/>
          <w:marRight w:val="0"/>
          <w:marTop w:val="0"/>
          <w:marBottom w:val="120"/>
          <w:divBdr>
            <w:top w:val="none" w:sz="0" w:space="0" w:color="auto"/>
            <w:left w:val="none" w:sz="0" w:space="0" w:color="auto"/>
            <w:bottom w:val="none" w:sz="0" w:space="0" w:color="auto"/>
            <w:right w:val="none" w:sz="0" w:space="0" w:color="auto"/>
          </w:divBdr>
          <w:divsChild>
            <w:div w:id="62602057">
              <w:marLeft w:val="0"/>
              <w:marRight w:val="0"/>
              <w:marTop w:val="0"/>
              <w:marBottom w:val="0"/>
              <w:divBdr>
                <w:top w:val="none" w:sz="0" w:space="0" w:color="auto"/>
                <w:left w:val="none" w:sz="0" w:space="0" w:color="auto"/>
                <w:bottom w:val="none" w:sz="0" w:space="0" w:color="auto"/>
                <w:right w:val="none" w:sz="0" w:space="0" w:color="auto"/>
              </w:divBdr>
            </w:div>
          </w:divsChild>
        </w:div>
        <w:div w:id="2103256785">
          <w:marLeft w:val="0"/>
          <w:marRight w:val="0"/>
          <w:marTop w:val="120"/>
          <w:marBottom w:val="120"/>
          <w:divBdr>
            <w:top w:val="none" w:sz="0" w:space="0" w:color="auto"/>
            <w:left w:val="none" w:sz="0" w:space="0" w:color="auto"/>
            <w:bottom w:val="none" w:sz="0" w:space="0" w:color="auto"/>
            <w:right w:val="none" w:sz="0" w:space="0" w:color="auto"/>
          </w:divBdr>
          <w:divsChild>
            <w:div w:id="14013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tourism.sa.gov.au/privacy-statement" TargetMode="External"/><Relationship Id="rId2" Type="http://schemas.openxmlformats.org/officeDocument/2006/relationships/customXml" Target="../customXml/item2.xml"/><Relationship Id="rId16" Type="http://schemas.openxmlformats.org/officeDocument/2006/relationships/hyperlink" Target="https://tourism.sa.gov.au/privacy-stateme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ATC Email" ma:contentTypeID="0x0101002EFF4F6709F446E5AD064DC20BBE68550000A5D2ACB5DB734484AE14692302BDDE001BBC7642A682FF4196CB8F5F82015AF1" ma:contentTypeVersion="42" ma:contentTypeDescription="" ma:contentTypeScope="" ma:versionID="c8ea6405d89400684b5917031338776d">
  <xsd:schema xmlns:xsd="http://www.w3.org/2001/XMLSchema" xmlns:xs="http://www.w3.org/2001/XMLSchema" xmlns:p="http://schemas.microsoft.com/office/2006/metadata/properties" xmlns:ns2="http://schemas.microsoft.com/sharepoint/v3/fields" xmlns:ns3="29a5d2e2-1e49-4ac3-a1c7-2803cf6721c4" xmlns:ns4="bf96b339-561f-4d27-8d36-f915f5910d6f" targetNamespace="http://schemas.microsoft.com/office/2006/metadata/properties" ma:root="true" ma:fieldsID="f5bf49fbee1a54e2e668c858d689543f" ns2:_="" ns3:_="" ns4:_="">
    <xsd:import namespace="http://schemas.microsoft.com/sharepoint/v3/fields"/>
    <xsd:import namespace="29a5d2e2-1e49-4ac3-a1c7-2803cf6721c4"/>
    <xsd:import namespace="bf96b339-561f-4d27-8d36-f915f5910d6f"/>
    <xsd:element name="properties">
      <xsd:complexType>
        <xsd:sequence>
          <xsd:element name="documentManagement">
            <xsd:complexType>
              <xsd:all>
                <xsd:element ref="ns2:EmSubject" minOccurs="0"/>
                <xsd:element ref="ns2:EmTo" minOccurs="0"/>
                <xsd:element ref="ns2:EmCC" minOccurs="0"/>
                <xsd:element ref="ns2:EmBCC" minOccurs="0"/>
                <xsd:element ref="ns2:EmFrom" minOccurs="0"/>
                <xsd:element ref="ns2:EmFromName" minOccurs="0"/>
                <xsd:element ref="ns2:EmType" minOccurs="0"/>
                <xsd:element ref="ns2:EmDate" minOccurs="0"/>
                <xsd:element ref="ns2:EmID" minOccurs="0"/>
                <xsd:element ref="ns2:EmAttachCount" minOccurs="0"/>
                <xsd:element ref="ns2:EmCon" minOccurs="0"/>
                <xsd:element ref="ns2:EmCategory" minOccurs="0"/>
                <xsd:element ref="ns2:EmConversationID" minOccurs="0"/>
                <xsd:element ref="ns2:EmConversationIndex" minOccurs="0"/>
                <xsd:element ref="ns2:EmAttachmentNames" minOccurs="0"/>
                <xsd:element ref="ns2:EmBody" minOccurs="0"/>
                <xsd:element ref="ns2:EmToAddress" minOccurs="0"/>
                <xsd:element ref="ns2:EmDateSent" minOccurs="0"/>
                <xsd:element ref="ns2:EmDateReceived" minOccurs="0"/>
                <xsd:element ref="ns2:EmSensitivity" minOccurs="0"/>
                <xsd:element ref="ns2:EmImportance" minOccurs="0"/>
                <xsd:element ref="ns3:e00d834cde5f4e9cad372e3ad67f74a7" minOccurs="0"/>
                <xsd:element ref="ns3:TaxCatchAll" minOccurs="0"/>
                <xsd:element ref="ns3:TaxCatchAllLabel" minOccurs="0"/>
                <xsd:element ref="ns3:dcfe14fa01cd4337a840b399a22dda3a" minOccurs="0"/>
                <xsd:element ref="ns3:Project" minOccurs="0"/>
                <xsd:element ref="ns3:p16e72140df04debbf7554ca912a0e0a" minOccurs="0"/>
                <xsd:element ref="ns3:Project_x0020_Manager" minOccurs="0"/>
                <xsd:element ref="ns3:Record_x0020_Numb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Subject" ma:index="8" nillable="true" ma:displayName="Email Subject" ma:internalName="EmSubject" ma:readOnly="false">
      <xsd:simpleType>
        <xsd:restriction base="dms:Text"/>
      </xsd:simpleType>
    </xsd:element>
    <xsd:element name="EmTo" ma:index="9" nillable="true" ma:displayName="Email To" ma:internalName="EmTo" ma:readOnly="false">
      <xsd:simpleType>
        <xsd:restriction base="dms:Note"/>
      </xsd:simpleType>
    </xsd:element>
    <xsd:element name="EmCC" ma:index="10" nillable="true" ma:displayName="Email CC" ma:internalName="EmCC" ma:readOnly="false">
      <xsd:simpleType>
        <xsd:restriction base="dms:Note"/>
      </xsd:simpleType>
    </xsd:element>
    <xsd:element name="EmBCC" ma:index="11" nillable="true" ma:displayName="Email BCC" ma:internalName="EmBCC" ma:readOnly="false">
      <xsd:simpleType>
        <xsd:restriction base="dms:Note"/>
      </xsd:simpleType>
    </xsd:element>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Type" ma:index="14" nillable="true" ma:displayName="Email Type" ma:internalName="EmType" ma:readOnly="false">
      <xsd:simpleType>
        <xsd:restriction base="dms:Text"/>
      </xsd:simpleType>
    </xsd:element>
    <xsd:element name="EmDate" ma:index="15" nillable="true" ma:displayName="Email Date" ma:format="DateTime" ma:internalName="EmDate" ma:readOnly="false">
      <xsd:simpleType>
        <xsd:restriction base="dms:DateTime"/>
      </xsd:simpleType>
    </xsd:element>
    <xsd:element name="EmID" ma:index="16" nillable="true" ma:displayName="Email ID" ma:internalName="EmID" ma:readOnly="false">
      <xsd:simpleType>
        <xsd:restriction base="dms:Text"/>
      </xsd:simpleType>
    </xsd:element>
    <xsd:element name="EmAttachCount" ma:index="17" nillable="true" ma:displayName="Email Attachment Count" ma:internalName="EmAttachCount" ma:readOnly="false">
      <xsd:simpleType>
        <xsd:restriction base="dms:Text"/>
      </xsd:simpleType>
    </xsd:element>
    <xsd:element name="EmCon" ma:index="18" nillable="true" ma:displayName="Email Conversation" ma:internalName="EmCon" ma:readOnly="false">
      <xsd:simpleType>
        <xsd:restriction base="dms:Text"/>
      </xsd:simpleType>
    </xsd:element>
    <xsd:element name="EmCategory" ma:index="19" nillable="true" ma:displayName="Email Category" ma:internalName="EmCategory" ma:readOnly="false">
      <xsd:simpleType>
        <xsd:restriction base="dms:Text"/>
      </xsd:simpleType>
    </xsd:element>
    <xsd:element name="EmConversationID" ma:index="20" nillable="true" ma:displayName="Email Conversation ID" ma:internalName="EmConversationID" ma:readOnly="false">
      <xsd:simpleType>
        <xsd:restriction base="dms:Text"/>
      </xsd:simpleType>
    </xsd:element>
    <xsd:element name="EmConversationIndex" ma:index="21" nillable="true" ma:displayName="Email Conversation Index" ma:internalName="EmConversationIndex" ma:readOnly="false">
      <xsd:simpleType>
        <xsd:restriction base="dms:Text"/>
      </xsd:simpleType>
    </xsd:element>
    <xsd:element name="EmAttachmentNames" ma:index="22" nillable="true" ma:displayName="Email Attachment Names" ma:internalName="EmAttachmentNames" ma:readOnly="false">
      <xsd:simpleType>
        <xsd:restriction base="dms:Note"/>
      </xsd:simpleType>
    </xsd:element>
    <xsd:element name="EmBody" ma:index="23" nillable="true" ma:displayName="Email Body" ma:internalName="EmBody" ma:readOnly="false">
      <xsd:simpleType>
        <xsd:restriction base="dms:Note"/>
      </xsd:simpleType>
    </xsd:element>
    <xsd:element name="EmToAddress" ma:index="24" nillable="true" ma:displayName="Email To Address" ma:internalName="EmToAddress" ma:readOnly="false">
      <xsd:simpleType>
        <xsd:restriction base="dms:Note"/>
      </xsd:simpleType>
    </xsd:element>
    <xsd:element name="EmDateSent" ma:index="25" nillable="true" ma:displayName="Email Date Sent" ma:format="DateTime" ma:internalName="EmDateSent" ma:readOnly="false">
      <xsd:simpleType>
        <xsd:restriction base="dms:DateTime"/>
      </xsd:simpleType>
    </xsd:element>
    <xsd:element name="EmDateReceived" ma:index="26" nillable="true" ma:displayName="Email Date Received" ma:format="DateTime" ma:internalName="EmDateReceived" ma:readOnly="false">
      <xsd:simpleType>
        <xsd:restriction base="dms:DateTime"/>
      </xsd:simpleType>
    </xsd:element>
    <xsd:element name="EmSensitivity" ma:index="27" nillable="true" ma:displayName="Email Sensitivity" ma:internalName="EmSensitivity" ma:readOnly="false">
      <xsd:simpleType>
        <xsd:restriction base="dms:Number"/>
      </xsd:simpleType>
    </xsd:element>
    <xsd:element name="EmImportance" ma:index="28" nillable="true" ma:displayName="Email Importance" ma:internalName="EmImportanc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a5d2e2-1e49-4ac3-a1c7-2803cf6721c4" elementFormDefault="qualified">
    <xsd:import namespace="http://schemas.microsoft.com/office/2006/documentManagement/types"/>
    <xsd:import namespace="http://schemas.microsoft.com/office/infopath/2007/PartnerControls"/>
    <xsd:element name="e00d834cde5f4e9cad372e3ad67f74a7" ma:index="29" nillable="true" ma:taxonomy="true" ma:internalName="e00d834cde5f4e9cad372e3ad67f74a7" ma:taxonomyFieldName="Business_x0020_Classification_x0020_Scheme" ma:displayName="Business Classification Scheme" ma:readOnly="false" ma:default="" ma:fieldId="{e00d834c-de5f-4e9c-ad37-2e3ad67f74a7}" ma:sspId="102b978d-8b00-4a86-85d0-0f6e4184ff2c" ma:termSetId="fad7c1d8-efe8-4081-877b-7d120668d59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e22fd85-e2ea-4f54-b479-ede6c999f5d4}" ma:internalName="TaxCatchAll" ma:showField="CatchAllData" ma:web="bf96b339-561f-4d27-8d36-f915f5910d6f">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ae22fd85-e2ea-4f54-b479-ede6c999f5d4}" ma:internalName="TaxCatchAllLabel" ma:readOnly="true" ma:showField="CatchAllDataLabel" ma:web="bf96b339-561f-4d27-8d36-f915f5910d6f">
      <xsd:complexType>
        <xsd:complexContent>
          <xsd:extension base="dms:MultiChoiceLookup">
            <xsd:sequence>
              <xsd:element name="Value" type="dms:Lookup" maxOccurs="unbounded" minOccurs="0" nillable="true"/>
            </xsd:sequence>
          </xsd:extension>
        </xsd:complexContent>
      </xsd:complexType>
    </xsd:element>
    <xsd:element name="dcfe14fa01cd4337a840b399a22dda3a" ma:index="33" nillable="true" ma:taxonomy="true" ma:internalName="dcfe14fa01cd4337a840b399a22dda3a" ma:taxonomyFieldName="SATC_x0020_Deparment" ma:displayName="SATC Department" ma:readOnly="false" ma:default="" ma:fieldId="{dcfe14fa-01cd-4337-a840-b399a22dda3a}" ma:sspId="102b978d-8b00-4a86-85d0-0f6e4184ff2c" ma:termSetId="1aa7dfa1-a523-443d-99d3-76034cae3c1f" ma:anchorId="00000000-0000-0000-0000-000000000000" ma:open="false" ma:isKeyword="false">
      <xsd:complexType>
        <xsd:sequence>
          <xsd:element ref="pc:Terms" minOccurs="0" maxOccurs="1"/>
        </xsd:sequence>
      </xsd:complexType>
    </xsd:element>
    <xsd:element name="Project" ma:index="35" nillable="true" ma:displayName="Project" ma:internalName="Project" ma:readOnly="false">
      <xsd:simpleType>
        <xsd:restriction base="dms:Text">
          <xsd:maxLength value="255"/>
        </xsd:restriction>
      </xsd:simpleType>
    </xsd:element>
    <xsd:element name="p16e72140df04debbf7554ca912a0e0a" ma:index="36" nillable="true" ma:taxonomy="true" ma:internalName="p16e72140df04debbf7554ca912a0e0a" ma:taxonomyFieldName="Financial_x0020_Year" ma:displayName="Financial Year" ma:default="" ma:fieldId="{916e7214-0df0-4deb-bf75-54ca912a0e0a}" ma:taxonomyMulti="true" ma:sspId="102b978d-8b00-4a86-85d0-0f6e4184ff2c" ma:termSetId="47db4349-a60a-4b50-bdb6-a32a968e4d58" ma:anchorId="00000000-0000-0000-0000-000000000000" ma:open="false" ma:isKeyword="false">
      <xsd:complexType>
        <xsd:sequence>
          <xsd:element ref="pc:Terms" minOccurs="0" maxOccurs="1"/>
        </xsd:sequence>
      </xsd:complexType>
    </xsd:element>
    <xsd:element name="Project_x0020_Manager" ma:index="38" nillable="true" ma:displayName="Project Manager"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x0020_Number" ma:index="39" nillable="true" ma:displayName="Record Number"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6b339-561f-4d27-8d36-f915f5910d6f"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Importance xmlns="http://schemas.microsoft.com/sharepoint/v3/fields" xsi:nil="true"/>
    <dcfe14fa01cd4337a840b399a22dda3a xmlns="29a5d2e2-1e49-4ac3-a1c7-2803cf6721c4">
      <Terms xmlns="http://schemas.microsoft.com/office/infopath/2007/PartnerControls"/>
    </dcfe14fa01cd4337a840b399a22dda3a>
    <EmCC xmlns="http://schemas.microsoft.com/sharepoint/v3/fields" xsi:nil="true"/>
    <EmID xmlns="http://schemas.microsoft.com/sharepoint/v3/fields" xsi:nil="true"/>
    <Project xmlns="29a5d2e2-1e49-4ac3-a1c7-2803cf6721c4" xsi:nil="true"/>
    <EmBCC xmlns="http://schemas.microsoft.com/sharepoint/v3/fields" xsi:nil="true"/>
    <EmFromName xmlns="http://schemas.microsoft.com/sharepoint/v3/fields" xsi:nil="true"/>
    <EmCon xmlns="http://schemas.microsoft.com/sharepoint/v3/fields" xsi:nil="true"/>
    <EmSubject xmlns="http://schemas.microsoft.com/sharepoint/v3/fields" xsi:nil="true"/>
    <EmType xmlns="http://schemas.microsoft.com/sharepoint/v3/fields" xsi:nil="true"/>
    <EmDateSent xmlns="http://schemas.microsoft.com/sharepoint/v3/fields" xsi:nil="true"/>
    <TaxCatchAll xmlns="29a5d2e2-1e49-4ac3-a1c7-2803cf6721c4"/>
    <EmToAddress xmlns="http://schemas.microsoft.com/sharepoint/v3/fields" xsi:nil="true"/>
    <EmDateReceived xmlns="http://schemas.microsoft.com/sharepoint/v3/fields" xsi:nil="true"/>
    <Record_x0020_Number xmlns="29a5d2e2-1e49-4ac3-a1c7-2803cf6721c4" xsi:nil="true"/>
    <EmTo xmlns="http://schemas.microsoft.com/sharepoint/v3/fields" xsi:nil="true"/>
    <EmFrom xmlns="http://schemas.microsoft.com/sharepoint/v3/fields" xsi:nil="true"/>
    <EmDate xmlns="http://schemas.microsoft.com/sharepoint/v3/fields" xsi:nil="true"/>
    <EmSensitivity xmlns="http://schemas.microsoft.com/sharepoint/v3/fields" xsi:nil="true"/>
    <EmCategory xmlns="http://schemas.microsoft.com/sharepoint/v3/fields" xsi:nil="true"/>
    <EmBody xmlns="http://schemas.microsoft.com/sharepoint/v3/fields" xsi:nil="true"/>
    <Project_x0020_Manager xmlns="29a5d2e2-1e49-4ac3-a1c7-2803cf6721c4">
      <UserInfo>
        <DisplayName/>
        <AccountId xsi:nil="true"/>
        <AccountType/>
      </UserInfo>
    </Project_x0020_Manager>
    <EmConversationID xmlns="http://schemas.microsoft.com/sharepoint/v3/fields" xsi:nil="true"/>
    <e00d834cde5f4e9cad372e3ad67f74a7 xmlns="29a5d2e2-1e49-4ac3-a1c7-2803cf6721c4">
      <Terms xmlns="http://schemas.microsoft.com/office/infopath/2007/PartnerControls"/>
    </e00d834cde5f4e9cad372e3ad67f74a7>
    <p16e72140df04debbf7554ca912a0e0a xmlns="29a5d2e2-1e49-4ac3-a1c7-2803cf6721c4">
      <Terms xmlns="http://schemas.microsoft.com/office/infopath/2007/PartnerControls"/>
    </p16e72140df04debbf7554ca912a0e0a>
    <EmConversationIndex xmlns="http://schemas.microsoft.com/sharepoint/v3/fields" xsi:nil="true"/>
    <_dlc_DocId xmlns="bf96b339-561f-4d27-8d36-f915f5910d6f">KPXYJDPH3T6D-1733836141-114</_dlc_DocId>
    <_dlc_DocIdUrl xmlns="bf96b339-561f-4d27-8d36-f915f5910d6f">
      <Url>http://projects.tourism.sa.com/procurements/P-2022-0052/_layouts/15/DocIdRedir.aspx?ID=KPXYJDPH3T6D-1733836141-114</Url>
      <Description>KPXYJDPH3T6D-1733836141-114</Description>
    </_dlc_DocIdUrl>
  </documentManagement>
</p:properties>
</file>

<file path=customXml/item4.xml><?xml version="1.0" encoding="utf-8"?>
<?mso-contentType ?>
<SharedContentType xmlns="Microsoft.SharePoint.Taxonomy.ContentTypeSync" SourceId="102b978d-8b00-4a86-85d0-0f6e4184ff2c" ContentTypeId="0x0101002EFF4F6709F446E5AD064DC20BBE68550000A5D2ACB5DB734484AE14692302BDDE"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304731-D769-40B8-8FBB-0C38688AB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9a5d2e2-1e49-4ac3-a1c7-2803cf6721c4"/>
    <ds:schemaRef ds:uri="bf96b339-561f-4d27-8d36-f915f5910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2AF43-7E32-4120-AA6F-1D6B6BC20EC0}">
  <ds:schemaRefs>
    <ds:schemaRef ds:uri="http://schemas.microsoft.com/sharepoint/v3/contenttype/forms"/>
  </ds:schemaRefs>
</ds:datastoreItem>
</file>

<file path=customXml/itemProps3.xml><?xml version="1.0" encoding="utf-8"?>
<ds:datastoreItem xmlns:ds="http://schemas.openxmlformats.org/officeDocument/2006/customXml" ds:itemID="{151DC397-DAA6-46F8-91F4-27D0B8122D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f96b339-561f-4d27-8d36-f915f5910d6f"/>
    <ds:schemaRef ds:uri="29a5d2e2-1e49-4ac3-a1c7-2803cf6721c4"/>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E505C9F-5EC6-4011-924F-1E3B88C3E8D9}">
  <ds:schemaRefs>
    <ds:schemaRef ds:uri="Microsoft.SharePoint.Taxonomy.ContentTypeSync"/>
  </ds:schemaRefs>
</ds:datastoreItem>
</file>

<file path=customXml/itemProps5.xml><?xml version="1.0" encoding="utf-8"?>
<ds:datastoreItem xmlns:ds="http://schemas.openxmlformats.org/officeDocument/2006/customXml" ds:itemID="{203F5480-ACDB-48EF-8B1F-58ECDED344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GSV4 EOI Terms and Conditions BB changes</vt:lpstr>
    </vt:vector>
  </TitlesOfParts>
  <Company/>
  <LinksUpToDate>false</LinksUpToDate>
  <CharactersWithSpaces>23481</CharactersWithSpaces>
  <SharedDoc>false</SharedDoc>
  <HLinks>
    <vt:vector size="12" baseType="variant">
      <vt:variant>
        <vt:i4>2490431</vt:i4>
      </vt:variant>
      <vt:variant>
        <vt:i4>3</vt:i4>
      </vt:variant>
      <vt:variant>
        <vt:i4>0</vt:i4>
      </vt:variant>
      <vt:variant>
        <vt:i4>5</vt:i4>
      </vt:variant>
      <vt:variant>
        <vt:lpwstr>https://tourism.sa.gov.au/privacy-statement</vt:lpwstr>
      </vt:variant>
      <vt:variant>
        <vt:lpwstr/>
      </vt:variant>
      <vt:variant>
        <vt:i4>2490431</vt:i4>
      </vt:variant>
      <vt:variant>
        <vt:i4>0</vt:i4>
      </vt:variant>
      <vt:variant>
        <vt:i4>0</vt:i4>
      </vt:variant>
      <vt:variant>
        <vt:i4>5</vt:i4>
      </vt:variant>
      <vt:variant>
        <vt:lpwstr>https://tourism.sa.gov.au/privacy-statement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GSV4 EOI Terms and Conditions BB changes</dc:title>
  <dc:subject/>
  <dc:creator>Barton, Belinda (SATC)</dc:creator>
  <cp:keywords/>
  <dc:description/>
  <cp:lastModifiedBy>Magor, Louise (SATC)</cp:lastModifiedBy>
  <cp:revision>7</cp:revision>
  <cp:lastPrinted>2022-01-27T05:01:00Z</cp:lastPrinted>
  <dcterms:created xsi:type="dcterms:W3CDTF">2023-02-23T23:28:00Z</dcterms:created>
  <dcterms:modified xsi:type="dcterms:W3CDTF">2023-02-23T23:45:00Z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0x0101002EFF4F6709F446E5AD064DC20BBE68550000A5D2ACB5DB734484AE14692302BDDE001BBC7642A682FF4196CB8F5F82015AF1</vt:lpwstr>
  </property>
  <property fmtid="{D5CDD505-2E9C-101B-9397-08002B2CF9AE}" pid="3" name="ClassificationContentMarkingHeaderShapeIds">
    <vt:lpwstr>1,2,3</vt:lpwstr>
  </property>
  <property fmtid="{D5CDD505-2E9C-101B-9397-08002B2CF9AE}" pid="4" name="ClassificationContentMarkingHeaderFontProps">
    <vt:lpwstr>#a80000,12,Calibri</vt:lpwstr>
  </property>
  <property fmtid="{D5CDD505-2E9C-101B-9397-08002B2CF9AE}" pid="5" name="ClassificationContentMarkingHeaderText">
    <vt:lpwstr>OFFICIAL: Sensitive</vt:lpwstr>
  </property>
  <property fmtid="{D5CDD505-2E9C-101B-9397-08002B2CF9AE}" pid="6" name="MSIP_Label_96b289ea-b729-4a61-8be4-4c9b5998d087_Enabled">
    <vt:lpwstr>True</vt:lpwstr>
  </property>
  <property fmtid="{D5CDD505-2E9C-101B-9397-08002B2CF9AE}" pid="7" name="MSIP_Label_96b289ea-b729-4a61-8be4-4c9b5998d087_SiteId">
    <vt:lpwstr>bda528f7-fca9-432f-bc98-bd7e90d40906</vt:lpwstr>
  </property>
  <property fmtid="{D5CDD505-2E9C-101B-9397-08002B2CF9AE}" pid="8" name="MSIP_Label_96b289ea-b729-4a61-8be4-4c9b5998d087_ActionId">
    <vt:lpwstr>5187e8ff-2c20-4642-8726-58b167b39a83</vt:lpwstr>
  </property>
  <property fmtid="{D5CDD505-2E9C-101B-9397-08002B2CF9AE}" pid="9" name="MSIP_Label_96b289ea-b729-4a61-8be4-4c9b5998d087_Method">
    <vt:lpwstr>Privileged</vt:lpwstr>
  </property>
  <property fmtid="{D5CDD505-2E9C-101B-9397-08002B2CF9AE}" pid="10" name="MSIP_Label_96b289ea-b729-4a61-8be4-4c9b5998d087_SetDate">
    <vt:lpwstr>2021-04-21T23:36:22Z</vt:lpwstr>
  </property>
  <property fmtid="{D5CDD505-2E9C-101B-9397-08002B2CF9AE}" pid="11" name="MSIP_Label_96b289ea-b729-4a61-8be4-4c9b5998d087_Name">
    <vt:lpwstr>-OFFICIAL Sensitive</vt:lpwstr>
  </property>
  <property fmtid="{D5CDD505-2E9C-101B-9397-08002B2CF9AE}" pid="12" name="MSIP_Label_96b289ea-b729-4a61-8be4-4c9b5998d087_ContentBits">
    <vt:lpwstr>1</vt:lpwstr>
  </property>
  <property fmtid="{D5CDD505-2E9C-101B-9397-08002B2CF9AE}" pid="13" name="TaxKeyword">
    <vt:lpwstr/>
  </property>
  <property fmtid="{D5CDD505-2E9C-101B-9397-08002B2CF9AE}" pid="14" name="_dlc_DocIdItemGuid">
    <vt:lpwstr>35ab1bd1-a604-4653-a3a2-edcf86a2895d</vt:lpwstr>
  </property>
  <property fmtid="{D5CDD505-2E9C-101B-9397-08002B2CF9AE}" pid="15" name="SATC Deparment">
    <vt:lpwstr/>
  </property>
  <property fmtid="{D5CDD505-2E9C-101B-9397-08002B2CF9AE}" pid="16" name="Regarding">
    <vt:lpwstr/>
  </property>
  <property fmtid="{D5CDD505-2E9C-101B-9397-08002B2CF9AE}" pid="17" name="Financial Year">
    <vt:lpwstr/>
  </property>
  <property fmtid="{D5CDD505-2E9C-101B-9397-08002B2CF9AE}" pid="18" name="SATC unit">
    <vt:lpwstr/>
  </property>
  <property fmtid="{D5CDD505-2E9C-101B-9397-08002B2CF9AE}" pid="19" name="Business Classification Scheme">
    <vt:lpwstr/>
  </property>
  <property fmtid="{D5CDD505-2E9C-101B-9397-08002B2CF9AE}" pid="20" name="Document Type">
    <vt:lpwstr/>
  </property>
  <property fmtid="{D5CDD505-2E9C-101B-9397-08002B2CF9AE}" pid="21" name="b0dc9a0282d4404287c1a10b3918984f">
    <vt:lpwstr/>
  </property>
  <property fmtid="{D5CDD505-2E9C-101B-9397-08002B2CF9AE}" pid="22" name="nddf6173709a432bacc088b9c885b179">
    <vt:lpwstr/>
  </property>
</Properties>
</file>